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15D34" w14:textId="77777777" w:rsidR="00452379" w:rsidRPr="00C2249F" w:rsidRDefault="00452379" w:rsidP="00F0792D">
      <w:pPr>
        <w:spacing w:line="276" w:lineRule="auto"/>
      </w:pPr>
    </w:p>
    <w:p w14:paraId="24A17B72" w14:textId="77777777" w:rsidR="00BB5646" w:rsidRPr="00C2249F" w:rsidRDefault="00BB5646" w:rsidP="00F0792D">
      <w:pPr>
        <w:spacing w:line="276" w:lineRule="auto"/>
      </w:pPr>
    </w:p>
    <w:p w14:paraId="620978F0" w14:textId="77777777" w:rsidR="00BB5646" w:rsidRPr="00C2249F" w:rsidRDefault="00BB5646" w:rsidP="00F0792D">
      <w:pPr>
        <w:spacing w:line="276" w:lineRule="auto"/>
      </w:pPr>
    </w:p>
    <w:p w14:paraId="3BBCCD5C" w14:textId="71722175" w:rsidR="00FF20A9" w:rsidRPr="00A34901" w:rsidRDefault="00A34901" w:rsidP="00F0792D">
      <w:pPr>
        <w:spacing w:line="276" w:lineRule="auto"/>
        <w:ind w:left="2438"/>
        <w:rPr>
          <w:rFonts w:ascii="Franklin Gothic Medium Cond" w:hAnsi="Franklin Gothic Medium Cond"/>
          <w:b/>
          <w:bCs/>
          <w:color w:val="E32329" w:themeColor="background2"/>
          <w:sz w:val="68"/>
          <w:szCs w:val="68"/>
          <w:lang w:val="en-US"/>
        </w:rPr>
      </w:pPr>
      <w:r w:rsidRPr="00A34901">
        <w:rPr>
          <w:rFonts w:ascii="Franklin Gothic Medium Cond" w:hAnsi="Franklin Gothic Medium Cond"/>
          <w:b/>
          <w:bCs/>
          <w:color w:val="E32329" w:themeColor="background2"/>
          <w:sz w:val="68"/>
          <w:szCs w:val="68"/>
          <w:lang w:val="en-US"/>
        </w:rPr>
        <w:t>PRESS</w:t>
      </w:r>
      <w:r w:rsidRPr="00A34901">
        <w:rPr>
          <w:rFonts w:ascii="Franklin Gothic Medium Cond" w:hAnsi="Franklin Gothic Medium Cond"/>
          <w:b/>
          <w:bCs/>
          <w:color w:val="E32329" w:themeColor="background2"/>
          <w:sz w:val="68"/>
          <w:szCs w:val="68"/>
          <w:lang w:val="en-US"/>
        </w:rPr>
        <w:br/>
        <w:t>RELEASE</w:t>
      </w:r>
    </w:p>
    <w:p w14:paraId="2EDA75E2" w14:textId="6DE1AB1B" w:rsidR="005F5CAF" w:rsidRPr="00A34901" w:rsidRDefault="00376F9E" w:rsidP="00F0792D">
      <w:pPr>
        <w:spacing w:line="276" w:lineRule="auto"/>
        <w:ind w:left="2438"/>
        <w:rPr>
          <w:rFonts w:ascii="Franklin Gothic Medium Cond" w:hAnsi="Franklin Gothic Medium Cond"/>
          <w:color w:val="E32329" w:themeColor="background2"/>
          <w:sz w:val="22"/>
          <w:szCs w:val="22"/>
          <w:lang w:val="en-US"/>
        </w:rPr>
      </w:pPr>
      <w:r w:rsidRPr="00A34901">
        <w:rPr>
          <w:rFonts w:ascii="Franklin Gothic Medium Cond" w:hAnsi="Franklin Gothic Medium Cond"/>
          <w:color w:val="E32329" w:themeColor="background2"/>
          <w:sz w:val="22"/>
          <w:szCs w:val="22"/>
          <w:lang w:val="en-US"/>
        </w:rPr>
        <w:t>MAR</w:t>
      </w:r>
      <w:r w:rsidR="00A34901" w:rsidRPr="00A34901">
        <w:rPr>
          <w:rFonts w:ascii="Franklin Gothic Medium Cond" w:hAnsi="Franklin Gothic Medium Cond"/>
          <w:color w:val="E32329" w:themeColor="background2"/>
          <w:sz w:val="22"/>
          <w:szCs w:val="22"/>
          <w:lang w:val="en-US"/>
        </w:rPr>
        <w:t>CH</w:t>
      </w:r>
      <w:r w:rsidRPr="00A34901">
        <w:rPr>
          <w:rFonts w:ascii="Franklin Gothic Medium Cond" w:hAnsi="Franklin Gothic Medium Cond"/>
          <w:color w:val="E32329" w:themeColor="background2"/>
          <w:sz w:val="22"/>
          <w:szCs w:val="22"/>
          <w:lang w:val="en-US"/>
        </w:rPr>
        <w:t xml:space="preserve"> 2021</w:t>
      </w:r>
    </w:p>
    <w:p w14:paraId="0DE9210B" w14:textId="77777777" w:rsidR="005F5CAF" w:rsidRPr="00A34901" w:rsidRDefault="005F5CAF" w:rsidP="00F0792D">
      <w:pPr>
        <w:spacing w:line="276" w:lineRule="auto"/>
        <w:ind w:left="2438"/>
        <w:rPr>
          <w:rFonts w:ascii="DINCond-Bold" w:hAnsi="DINCond-Bold"/>
          <w:color w:val="E32329" w:themeColor="background2"/>
          <w:sz w:val="19"/>
          <w:szCs w:val="19"/>
          <w:lang w:val="en-US"/>
        </w:rPr>
      </w:pPr>
    </w:p>
    <w:p w14:paraId="43A5507A" w14:textId="77777777" w:rsidR="005F5CAF" w:rsidRDefault="005F5CAF" w:rsidP="00F0792D">
      <w:pPr>
        <w:spacing w:line="276" w:lineRule="auto"/>
        <w:ind w:left="2438"/>
        <w:rPr>
          <w:rFonts w:ascii="DINCond-Bold" w:hAnsi="DINCond-Bold"/>
          <w:color w:val="E32329" w:themeColor="background2"/>
          <w:sz w:val="19"/>
          <w:szCs w:val="19"/>
          <w:lang w:val="en-US"/>
        </w:rPr>
      </w:pPr>
    </w:p>
    <w:p w14:paraId="0A8569EE" w14:textId="77777777" w:rsidR="00A34901" w:rsidRPr="00A34901" w:rsidRDefault="00A34901" w:rsidP="00F0792D">
      <w:pPr>
        <w:spacing w:line="276" w:lineRule="auto"/>
        <w:ind w:left="2438"/>
        <w:rPr>
          <w:rFonts w:ascii="DINCond-Bold" w:hAnsi="DINCond-Bold"/>
          <w:color w:val="E32329" w:themeColor="background2"/>
          <w:sz w:val="19"/>
          <w:szCs w:val="19"/>
          <w:lang w:val="en-US"/>
        </w:rPr>
      </w:pPr>
    </w:p>
    <w:p w14:paraId="380D3BFA" w14:textId="77777777" w:rsidR="005F5CAF" w:rsidRPr="00A34901" w:rsidRDefault="005F5CAF" w:rsidP="00F0792D">
      <w:pPr>
        <w:spacing w:line="276" w:lineRule="auto"/>
        <w:ind w:left="2438"/>
        <w:rPr>
          <w:rFonts w:ascii="DINCond-Bold" w:hAnsi="DINCond-Bold"/>
          <w:color w:val="E32329" w:themeColor="background2"/>
          <w:sz w:val="19"/>
          <w:szCs w:val="19"/>
          <w:lang w:val="en-US"/>
        </w:rPr>
      </w:pPr>
    </w:p>
    <w:p w14:paraId="6EC2AF9F" w14:textId="77777777" w:rsidR="005F5CAF" w:rsidRPr="00A34901" w:rsidRDefault="005F5CAF" w:rsidP="00F0792D">
      <w:pPr>
        <w:spacing w:line="276" w:lineRule="auto"/>
        <w:ind w:left="2438"/>
        <w:rPr>
          <w:rFonts w:ascii="DINCond-Bold" w:hAnsi="DINCond-Bold"/>
          <w:color w:val="E32329" w:themeColor="background2"/>
          <w:sz w:val="19"/>
          <w:szCs w:val="19"/>
          <w:lang w:val="en-US"/>
        </w:rPr>
      </w:pPr>
    </w:p>
    <w:p w14:paraId="3DD863BE" w14:textId="77777777" w:rsidR="005F5CAF" w:rsidRPr="00A34901" w:rsidRDefault="005F5CAF" w:rsidP="00F0792D">
      <w:pPr>
        <w:spacing w:line="276" w:lineRule="auto"/>
        <w:ind w:left="2438"/>
        <w:rPr>
          <w:rFonts w:ascii="DINCond-Bold" w:hAnsi="DINCond-Bold"/>
          <w:color w:val="E32329" w:themeColor="background2"/>
          <w:sz w:val="19"/>
          <w:szCs w:val="19"/>
          <w:lang w:val="en-US"/>
        </w:rPr>
      </w:pPr>
    </w:p>
    <w:p w14:paraId="34C6876D" w14:textId="5AF19733" w:rsidR="00A34901" w:rsidRDefault="00A26F3D" w:rsidP="00A34901">
      <w:pPr>
        <w:shd w:val="clear" w:color="auto" w:fill="FFFFFF"/>
        <w:spacing w:line="276" w:lineRule="auto"/>
        <w:ind w:left="2410"/>
        <w:rPr>
          <w:rFonts w:ascii="Franklin Gothic Medium Cond" w:hAnsi="Franklin Gothic Medium Cond"/>
          <w:b/>
          <w:bCs/>
          <w:caps/>
          <w:color w:val="100E10" w:themeColor="background1"/>
          <w:sz w:val="48"/>
          <w:szCs w:val="45"/>
          <w:lang w:val="en-US"/>
        </w:rPr>
      </w:pPr>
      <w:r>
        <w:rPr>
          <w:rFonts w:ascii="Franklin Gothic Medium Cond" w:hAnsi="Franklin Gothic Medium Cond"/>
          <w:b/>
          <w:bCs/>
          <w:caps/>
          <w:color w:val="100E10" w:themeColor="background1"/>
          <w:sz w:val="48"/>
          <w:szCs w:val="45"/>
          <w:lang w:val="en-US"/>
        </w:rPr>
        <w:t xml:space="preserve">RENAULT TRUCKS </w:t>
      </w:r>
      <w:r w:rsidR="00A34901" w:rsidRPr="00A34901">
        <w:rPr>
          <w:rFonts w:ascii="Franklin Gothic Medium Cond" w:hAnsi="Franklin Gothic Medium Cond"/>
          <w:b/>
          <w:bCs/>
          <w:caps/>
          <w:color w:val="100E10" w:themeColor="background1"/>
          <w:sz w:val="48"/>
          <w:szCs w:val="45"/>
          <w:lang w:val="en-US"/>
        </w:rPr>
        <w:t>TO OFFER AN ELECTRIC RANGE FOR EACH MARKET SEGMENT FROM 2023</w:t>
      </w:r>
    </w:p>
    <w:p w14:paraId="014275D8" w14:textId="77777777" w:rsidR="00336F59" w:rsidRPr="00A34901" w:rsidRDefault="00336F59" w:rsidP="00A34901">
      <w:pPr>
        <w:shd w:val="clear" w:color="auto" w:fill="FFFFFF"/>
        <w:spacing w:line="276" w:lineRule="auto"/>
        <w:ind w:left="2410"/>
        <w:rPr>
          <w:rFonts w:ascii="Franklin Gothic Medium Cond" w:hAnsi="Franklin Gothic Medium Cond"/>
          <w:b/>
          <w:bCs/>
          <w:caps/>
          <w:color w:val="100E10" w:themeColor="background1"/>
          <w:sz w:val="48"/>
          <w:szCs w:val="45"/>
          <w:lang w:val="en-US"/>
        </w:rPr>
      </w:pPr>
    </w:p>
    <w:p w14:paraId="6607C063" w14:textId="77777777" w:rsidR="007353D8" w:rsidRPr="00A34901" w:rsidRDefault="007353D8" w:rsidP="002E2AF0">
      <w:pPr>
        <w:shd w:val="clear" w:color="auto" w:fill="FFFFFF"/>
        <w:spacing w:line="276" w:lineRule="auto"/>
        <w:ind w:left="2410"/>
        <w:rPr>
          <w:rFonts w:ascii="Arial" w:eastAsia="Calibri" w:hAnsi="Arial" w:cs="Arial"/>
          <w:b/>
          <w:bCs/>
          <w:sz w:val="20"/>
          <w:szCs w:val="20"/>
          <w:lang w:val="en-US"/>
        </w:rPr>
      </w:pPr>
    </w:p>
    <w:p w14:paraId="744A5DBB" w14:textId="19061285" w:rsidR="00A34901" w:rsidRPr="00A34901" w:rsidRDefault="00A34901" w:rsidP="00A34901">
      <w:pPr>
        <w:shd w:val="clear" w:color="auto" w:fill="FFFFFF"/>
        <w:spacing w:line="276" w:lineRule="auto"/>
        <w:ind w:left="2410"/>
        <w:rPr>
          <w:rFonts w:ascii="Arial" w:eastAsia="Calibri" w:hAnsi="Arial" w:cs="Arial"/>
          <w:b/>
          <w:bCs/>
          <w:sz w:val="20"/>
          <w:szCs w:val="20"/>
          <w:lang w:val="en-US"/>
        </w:rPr>
      </w:pPr>
      <w:r w:rsidRPr="00A34901">
        <w:rPr>
          <w:rFonts w:ascii="Arial" w:eastAsia="Calibri" w:hAnsi="Arial" w:cs="Arial"/>
          <w:b/>
          <w:bCs/>
          <w:sz w:val="20"/>
          <w:szCs w:val="20"/>
          <w:lang w:val="en-US"/>
        </w:rPr>
        <w:t>Renault Trucks is pursuing its investment in electric mobility. From 2023, a</w:t>
      </w:r>
      <w:r w:rsidR="00BB4891">
        <w:rPr>
          <w:rFonts w:ascii="Arial" w:eastAsia="Calibri" w:hAnsi="Arial" w:cs="Arial"/>
          <w:b/>
          <w:bCs/>
          <w:sz w:val="20"/>
          <w:szCs w:val="20"/>
          <w:lang w:val="en-US"/>
        </w:rPr>
        <w:t>n all</w:t>
      </w:r>
      <w:r w:rsidRPr="00A34901">
        <w:rPr>
          <w:rFonts w:ascii="Arial" w:eastAsia="Calibri" w:hAnsi="Arial" w:cs="Arial"/>
          <w:b/>
          <w:bCs/>
          <w:sz w:val="20"/>
          <w:szCs w:val="20"/>
          <w:lang w:val="en-US"/>
        </w:rPr>
        <w:t xml:space="preserve">-electric Renault Trucks </w:t>
      </w:r>
      <w:r w:rsidR="00D113F4">
        <w:rPr>
          <w:rFonts w:ascii="Arial" w:eastAsia="Calibri" w:hAnsi="Arial" w:cs="Arial"/>
          <w:b/>
          <w:bCs/>
          <w:sz w:val="20"/>
          <w:szCs w:val="20"/>
          <w:lang w:val="en-US"/>
        </w:rPr>
        <w:t>offer</w:t>
      </w:r>
      <w:r w:rsidR="00D113F4" w:rsidRPr="00A34901">
        <w:rPr>
          <w:rFonts w:ascii="Arial" w:eastAsia="Calibri" w:hAnsi="Arial" w:cs="Arial"/>
          <w:b/>
          <w:bCs/>
          <w:sz w:val="20"/>
          <w:szCs w:val="20"/>
          <w:lang w:val="en-US"/>
        </w:rPr>
        <w:t xml:space="preserve"> </w:t>
      </w:r>
      <w:r w:rsidRPr="00A34901">
        <w:rPr>
          <w:rFonts w:ascii="Arial" w:eastAsia="Calibri" w:hAnsi="Arial" w:cs="Arial"/>
          <w:b/>
          <w:bCs/>
          <w:sz w:val="20"/>
          <w:szCs w:val="20"/>
          <w:lang w:val="en-US"/>
        </w:rPr>
        <w:t>will be available for each segment,</w:t>
      </w:r>
      <w:r>
        <w:rPr>
          <w:rFonts w:ascii="Arial" w:eastAsia="Calibri" w:hAnsi="Arial" w:cs="Arial"/>
          <w:b/>
          <w:bCs/>
          <w:sz w:val="20"/>
          <w:szCs w:val="20"/>
          <w:lang w:val="en-US"/>
        </w:rPr>
        <w:t xml:space="preserve"> namely</w:t>
      </w:r>
      <w:r w:rsidRPr="00A34901">
        <w:rPr>
          <w:rFonts w:ascii="Arial" w:eastAsia="Calibri" w:hAnsi="Arial" w:cs="Arial"/>
          <w:b/>
          <w:bCs/>
          <w:sz w:val="20"/>
          <w:szCs w:val="20"/>
          <w:lang w:val="en-US"/>
        </w:rPr>
        <w:t xml:space="preserve"> distribution, </w:t>
      </w:r>
      <w:proofErr w:type="gramStart"/>
      <w:r w:rsidRPr="00A34901">
        <w:rPr>
          <w:rFonts w:ascii="Arial" w:eastAsia="Calibri" w:hAnsi="Arial" w:cs="Arial"/>
          <w:b/>
          <w:bCs/>
          <w:sz w:val="20"/>
          <w:szCs w:val="20"/>
          <w:lang w:val="en-US"/>
        </w:rPr>
        <w:t>construction</w:t>
      </w:r>
      <w:proofErr w:type="gramEnd"/>
      <w:r w:rsidRPr="00A34901">
        <w:rPr>
          <w:rFonts w:ascii="Arial" w:eastAsia="Calibri" w:hAnsi="Arial" w:cs="Arial"/>
          <w:b/>
          <w:bCs/>
          <w:sz w:val="20"/>
          <w:szCs w:val="20"/>
          <w:lang w:val="en-US"/>
        </w:rPr>
        <w:t xml:space="preserve"> and long distance. To su</w:t>
      </w:r>
      <w:r w:rsidR="00A26F3D">
        <w:rPr>
          <w:rFonts w:ascii="Arial" w:eastAsia="Calibri" w:hAnsi="Arial" w:cs="Arial"/>
          <w:b/>
          <w:bCs/>
          <w:sz w:val="20"/>
          <w:szCs w:val="20"/>
          <w:lang w:val="en-US"/>
        </w:rPr>
        <w:t xml:space="preserve">pport these developments and </w:t>
      </w:r>
      <w:r w:rsidRPr="00A34901">
        <w:rPr>
          <w:rFonts w:ascii="Arial" w:eastAsia="Calibri" w:hAnsi="Arial" w:cs="Arial"/>
          <w:b/>
          <w:bCs/>
          <w:sz w:val="20"/>
          <w:szCs w:val="20"/>
          <w:lang w:val="en-US"/>
        </w:rPr>
        <w:t xml:space="preserve">be able to offer </w:t>
      </w:r>
      <w:r w:rsidR="00C143CE">
        <w:rPr>
          <w:rFonts w:ascii="Arial" w:eastAsia="Calibri" w:hAnsi="Arial" w:cs="Arial"/>
          <w:b/>
          <w:bCs/>
          <w:sz w:val="20"/>
          <w:szCs w:val="20"/>
          <w:lang w:val="en-US"/>
        </w:rPr>
        <w:t>a</w:t>
      </w:r>
      <w:r w:rsidR="00C143CE" w:rsidRPr="00A34901">
        <w:rPr>
          <w:rFonts w:ascii="Arial" w:eastAsia="Calibri" w:hAnsi="Arial" w:cs="Arial"/>
          <w:b/>
          <w:bCs/>
          <w:sz w:val="20"/>
          <w:szCs w:val="20"/>
          <w:lang w:val="en-US"/>
        </w:rPr>
        <w:t xml:space="preserve"> </w:t>
      </w:r>
      <w:r w:rsidRPr="00A34901">
        <w:rPr>
          <w:rFonts w:ascii="Arial" w:eastAsia="Calibri" w:hAnsi="Arial" w:cs="Arial"/>
          <w:b/>
          <w:bCs/>
          <w:sz w:val="20"/>
          <w:szCs w:val="20"/>
          <w:lang w:val="en-US"/>
        </w:rPr>
        <w:t xml:space="preserve">complete and competitive </w:t>
      </w:r>
      <w:r w:rsidR="00C143CE">
        <w:rPr>
          <w:rFonts w:ascii="Arial" w:eastAsia="Calibri" w:hAnsi="Arial" w:cs="Arial"/>
          <w:b/>
          <w:bCs/>
          <w:sz w:val="20"/>
          <w:szCs w:val="20"/>
          <w:lang w:val="en-US"/>
        </w:rPr>
        <w:t xml:space="preserve">Renault Trucks </w:t>
      </w:r>
      <w:r w:rsidRPr="00A34901">
        <w:rPr>
          <w:rFonts w:ascii="Arial" w:eastAsia="Calibri" w:hAnsi="Arial" w:cs="Arial"/>
          <w:b/>
          <w:bCs/>
          <w:sz w:val="20"/>
          <w:szCs w:val="20"/>
          <w:lang w:val="en-US"/>
        </w:rPr>
        <w:t xml:space="preserve">range on the market, the company is setting up an </w:t>
      </w:r>
      <w:proofErr w:type="spellStart"/>
      <w:r w:rsidRPr="00A34901">
        <w:rPr>
          <w:rFonts w:ascii="Arial" w:eastAsia="Calibri" w:hAnsi="Arial" w:cs="Arial"/>
          <w:b/>
          <w:bCs/>
          <w:sz w:val="20"/>
          <w:szCs w:val="20"/>
          <w:lang w:val="en-US"/>
        </w:rPr>
        <w:t>organisation</w:t>
      </w:r>
      <w:proofErr w:type="spellEnd"/>
      <w:r w:rsidRPr="00A34901">
        <w:rPr>
          <w:rFonts w:ascii="Arial" w:eastAsia="Calibri" w:hAnsi="Arial" w:cs="Arial"/>
          <w:b/>
          <w:bCs/>
          <w:sz w:val="20"/>
          <w:szCs w:val="20"/>
          <w:lang w:val="en-US"/>
        </w:rPr>
        <w:t xml:space="preserve"> dedicated to electric mobility. Renault Trucks </w:t>
      </w:r>
      <w:r w:rsidR="00A26F3D">
        <w:rPr>
          <w:rFonts w:ascii="Arial" w:eastAsia="Calibri" w:hAnsi="Arial" w:cs="Arial"/>
          <w:b/>
          <w:bCs/>
          <w:sz w:val="20"/>
          <w:szCs w:val="20"/>
          <w:lang w:val="en-US"/>
        </w:rPr>
        <w:t xml:space="preserve">is </w:t>
      </w:r>
      <w:r w:rsidRPr="00A34901">
        <w:rPr>
          <w:rFonts w:ascii="Arial" w:eastAsia="Calibri" w:hAnsi="Arial" w:cs="Arial"/>
          <w:b/>
          <w:bCs/>
          <w:sz w:val="20"/>
          <w:szCs w:val="20"/>
          <w:lang w:val="en-US"/>
        </w:rPr>
        <w:t>thereby confirm</w:t>
      </w:r>
      <w:r w:rsidR="00A26F3D">
        <w:rPr>
          <w:rFonts w:ascii="Arial" w:eastAsia="Calibri" w:hAnsi="Arial" w:cs="Arial"/>
          <w:b/>
          <w:bCs/>
          <w:sz w:val="20"/>
          <w:szCs w:val="20"/>
          <w:lang w:val="en-US"/>
        </w:rPr>
        <w:t>ing</w:t>
      </w:r>
      <w:r w:rsidRPr="00A34901">
        <w:rPr>
          <w:rFonts w:ascii="Arial" w:eastAsia="Calibri" w:hAnsi="Arial" w:cs="Arial"/>
          <w:b/>
          <w:bCs/>
          <w:sz w:val="20"/>
          <w:szCs w:val="20"/>
          <w:lang w:val="en-US"/>
        </w:rPr>
        <w:t xml:space="preserve"> its commitment to </w:t>
      </w:r>
      <w:r w:rsidR="0069248F">
        <w:rPr>
          <w:rFonts w:ascii="Arial" w:eastAsia="Calibri" w:hAnsi="Arial" w:cs="Arial"/>
          <w:b/>
          <w:bCs/>
          <w:sz w:val="20"/>
          <w:szCs w:val="20"/>
          <w:lang w:val="en-US"/>
        </w:rPr>
        <w:t xml:space="preserve">fossil-free </w:t>
      </w:r>
      <w:r w:rsidRPr="00A34901">
        <w:rPr>
          <w:rFonts w:ascii="Arial" w:eastAsia="Calibri" w:hAnsi="Arial" w:cs="Arial"/>
          <w:b/>
          <w:bCs/>
          <w:sz w:val="20"/>
          <w:szCs w:val="20"/>
          <w:lang w:val="en-US"/>
        </w:rPr>
        <w:t>transport</w:t>
      </w:r>
      <w:r w:rsidR="00A26F3D">
        <w:rPr>
          <w:rFonts w:ascii="Arial" w:eastAsia="Calibri" w:hAnsi="Arial" w:cs="Arial"/>
          <w:b/>
          <w:bCs/>
          <w:sz w:val="20"/>
          <w:szCs w:val="20"/>
          <w:lang w:val="en-US"/>
        </w:rPr>
        <w:t>.</w:t>
      </w:r>
    </w:p>
    <w:p w14:paraId="63FACEE9" w14:textId="77777777" w:rsidR="00A34901" w:rsidRPr="00A34901" w:rsidRDefault="00A34901" w:rsidP="00A34901">
      <w:pPr>
        <w:shd w:val="clear" w:color="auto" w:fill="FFFFFF"/>
        <w:spacing w:line="276" w:lineRule="auto"/>
        <w:ind w:left="2410"/>
        <w:rPr>
          <w:rFonts w:ascii="Arial" w:eastAsia="Calibri" w:hAnsi="Arial" w:cs="Arial"/>
          <w:b/>
          <w:bCs/>
          <w:sz w:val="20"/>
          <w:szCs w:val="20"/>
          <w:lang w:val="en-US"/>
        </w:rPr>
      </w:pPr>
    </w:p>
    <w:p w14:paraId="0D4330F8" w14:textId="242C78EC" w:rsidR="00C27A3B" w:rsidRDefault="00A34901" w:rsidP="006C3453">
      <w:pPr>
        <w:spacing w:after="120" w:line="276" w:lineRule="auto"/>
        <w:ind w:left="2410"/>
        <w:jc w:val="both"/>
        <w:rPr>
          <w:rFonts w:ascii="Arial" w:eastAsia="Calibri" w:hAnsi="Arial" w:cs="Arial"/>
          <w:sz w:val="20"/>
          <w:szCs w:val="20"/>
          <w:lang w:val="en-US"/>
        </w:rPr>
      </w:pPr>
      <w:r w:rsidRPr="00A34901">
        <w:rPr>
          <w:rFonts w:ascii="Arial" w:eastAsia="Calibri" w:hAnsi="Arial" w:cs="Arial"/>
          <w:sz w:val="20"/>
          <w:szCs w:val="20"/>
          <w:lang w:val="en-US"/>
        </w:rPr>
        <w:t>To help meet the Paris Agreement's goal of limiting global warming to under 1.5 degrees Celsius compared with pre-industrial levels, Renault Trucks is committed to transforming the truck market by</w:t>
      </w:r>
      <w:r w:rsidR="00C143CE">
        <w:rPr>
          <w:rFonts w:ascii="Arial" w:eastAsia="Calibri" w:hAnsi="Arial" w:cs="Arial"/>
          <w:sz w:val="20"/>
          <w:szCs w:val="20"/>
          <w:lang w:val="en-US"/>
        </w:rPr>
        <w:t xml:space="preserve"> gradually</w:t>
      </w:r>
      <w:r w:rsidRPr="00A34901">
        <w:rPr>
          <w:rFonts w:ascii="Arial" w:eastAsia="Calibri" w:hAnsi="Arial" w:cs="Arial"/>
          <w:sz w:val="20"/>
          <w:szCs w:val="20"/>
          <w:lang w:val="en-US"/>
        </w:rPr>
        <w:t xml:space="preserve"> electrify </w:t>
      </w:r>
      <w:r w:rsidR="00A26F3D">
        <w:rPr>
          <w:rFonts w:ascii="Arial" w:eastAsia="Calibri" w:hAnsi="Arial" w:cs="Arial"/>
          <w:sz w:val="20"/>
          <w:szCs w:val="20"/>
          <w:lang w:val="en-US"/>
        </w:rPr>
        <w:t>its fleet to become</w:t>
      </w:r>
      <w:r w:rsidRPr="00A34901">
        <w:rPr>
          <w:rFonts w:ascii="Arial" w:eastAsia="Calibri" w:hAnsi="Arial" w:cs="Arial"/>
          <w:sz w:val="20"/>
          <w:szCs w:val="20"/>
          <w:lang w:val="en-US"/>
        </w:rPr>
        <w:t xml:space="preserve"> carbon-neutral within 30 years. As trucks have a lifespan of at least ten years, all trucks manufacture</w:t>
      </w:r>
      <w:r w:rsidR="00C143CE">
        <w:rPr>
          <w:rFonts w:ascii="Arial" w:eastAsia="Calibri" w:hAnsi="Arial" w:cs="Arial"/>
          <w:sz w:val="20"/>
          <w:szCs w:val="20"/>
          <w:lang w:val="en-US"/>
        </w:rPr>
        <w:t>d</w:t>
      </w:r>
      <w:r w:rsidRPr="00A34901">
        <w:rPr>
          <w:rFonts w:ascii="Arial" w:eastAsia="Calibri" w:hAnsi="Arial" w:cs="Arial"/>
          <w:sz w:val="20"/>
          <w:szCs w:val="20"/>
          <w:lang w:val="en-US"/>
        </w:rPr>
        <w:t xml:space="preserve"> </w:t>
      </w:r>
      <w:r w:rsidR="00C143CE">
        <w:rPr>
          <w:rFonts w:ascii="Arial" w:eastAsia="Calibri" w:hAnsi="Arial" w:cs="Arial"/>
          <w:sz w:val="20"/>
          <w:szCs w:val="20"/>
          <w:lang w:val="en-US"/>
        </w:rPr>
        <w:t>by</w:t>
      </w:r>
      <w:r w:rsidRPr="00A34901">
        <w:rPr>
          <w:rFonts w:ascii="Arial" w:eastAsia="Calibri" w:hAnsi="Arial" w:cs="Arial"/>
          <w:sz w:val="20"/>
          <w:szCs w:val="20"/>
          <w:lang w:val="en-US"/>
        </w:rPr>
        <w:t xml:space="preserve"> 2040 </w:t>
      </w:r>
      <w:r w:rsidR="00C143CE">
        <w:rPr>
          <w:rFonts w:ascii="Arial" w:eastAsia="Calibri" w:hAnsi="Arial" w:cs="Arial"/>
          <w:sz w:val="20"/>
          <w:szCs w:val="20"/>
          <w:lang w:val="en-US"/>
        </w:rPr>
        <w:t>must</w:t>
      </w:r>
      <w:r w:rsidR="00C143CE" w:rsidRPr="00A34901">
        <w:rPr>
          <w:rFonts w:ascii="Arial" w:eastAsia="Calibri" w:hAnsi="Arial" w:cs="Arial"/>
          <w:sz w:val="20"/>
          <w:szCs w:val="20"/>
          <w:lang w:val="en-US"/>
        </w:rPr>
        <w:t xml:space="preserve"> </w:t>
      </w:r>
      <w:r w:rsidRPr="00A34901">
        <w:rPr>
          <w:rFonts w:ascii="Arial" w:eastAsia="Calibri" w:hAnsi="Arial" w:cs="Arial"/>
          <w:sz w:val="20"/>
          <w:szCs w:val="20"/>
          <w:lang w:val="en-US"/>
        </w:rPr>
        <w:t xml:space="preserve">run without fossil fuels. </w:t>
      </w:r>
      <w:r w:rsidR="00C143CE">
        <w:rPr>
          <w:rFonts w:ascii="Arial" w:eastAsia="Calibri" w:hAnsi="Arial" w:cs="Arial"/>
          <w:sz w:val="20"/>
          <w:szCs w:val="20"/>
          <w:lang w:val="en-US"/>
        </w:rPr>
        <w:t>Battery-e</w:t>
      </w:r>
      <w:r w:rsidRPr="00A34901">
        <w:rPr>
          <w:rFonts w:ascii="Arial" w:eastAsia="Calibri" w:hAnsi="Arial" w:cs="Arial"/>
          <w:sz w:val="20"/>
          <w:szCs w:val="20"/>
          <w:lang w:val="en-US"/>
        </w:rPr>
        <w:t xml:space="preserve">lectric </w:t>
      </w:r>
      <w:r w:rsidR="00C143CE">
        <w:rPr>
          <w:rFonts w:ascii="Arial" w:eastAsia="Calibri" w:hAnsi="Arial" w:cs="Arial"/>
          <w:sz w:val="20"/>
          <w:szCs w:val="20"/>
          <w:lang w:val="en-US"/>
        </w:rPr>
        <w:t xml:space="preserve">and fuel cell electric </w:t>
      </w:r>
      <w:r w:rsidRPr="00A34901">
        <w:rPr>
          <w:rFonts w:ascii="Arial" w:eastAsia="Calibri" w:hAnsi="Arial" w:cs="Arial"/>
          <w:sz w:val="20"/>
          <w:szCs w:val="20"/>
          <w:lang w:val="en-US"/>
        </w:rPr>
        <w:t xml:space="preserve">power will </w:t>
      </w:r>
      <w:r w:rsidR="00C143CE">
        <w:rPr>
          <w:rFonts w:ascii="Arial" w:eastAsia="Calibri" w:hAnsi="Arial" w:cs="Arial"/>
          <w:sz w:val="20"/>
          <w:szCs w:val="20"/>
          <w:lang w:val="en-US"/>
        </w:rPr>
        <w:t xml:space="preserve">be crucial to achieve </w:t>
      </w:r>
      <w:r w:rsidRPr="00A34901">
        <w:rPr>
          <w:rFonts w:ascii="Arial" w:eastAsia="Calibri" w:hAnsi="Arial" w:cs="Arial"/>
          <w:sz w:val="20"/>
          <w:szCs w:val="20"/>
          <w:lang w:val="en-US"/>
        </w:rPr>
        <w:t>this major transformation towards carbon-free transport</w:t>
      </w:r>
      <w:r>
        <w:rPr>
          <w:rFonts w:ascii="Arial" w:eastAsia="Calibri" w:hAnsi="Arial" w:cs="Arial"/>
          <w:sz w:val="20"/>
          <w:szCs w:val="20"/>
          <w:lang w:val="en-US"/>
        </w:rPr>
        <w:t>.</w:t>
      </w:r>
    </w:p>
    <w:p w14:paraId="7A6ACA0D" w14:textId="77777777" w:rsidR="00862158" w:rsidRDefault="00862158" w:rsidP="006C3453">
      <w:pPr>
        <w:spacing w:after="120" w:line="276" w:lineRule="auto"/>
        <w:ind w:left="2410"/>
        <w:jc w:val="both"/>
        <w:rPr>
          <w:rFonts w:ascii="Arial" w:eastAsia="Calibri" w:hAnsi="Arial" w:cs="Arial"/>
          <w:b/>
          <w:bCs/>
          <w:sz w:val="20"/>
          <w:szCs w:val="20"/>
          <w:lang w:val="en-US"/>
        </w:rPr>
      </w:pPr>
    </w:p>
    <w:p w14:paraId="3B3DAFAD" w14:textId="4E464FA8" w:rsidR="00376F9E" w:rsidRPr="00F72918" w:rsidRDefault="00F72918" w:rsidP="006C3453">
      <w:pPr>
        <w:spacing w:after="120" w:line="276" w:lineRule="auto"/>
        <w:ind w:left="2410"/>
        <w:jc w:val="both"/>
        <w:rPr>
          <w:rFonts w:ascii="Arial" w:eastAsia="Calibri" w:hAnsi="Arial" w:cs="Arial"/>
          <w:b/>
          <w:bCs/>
          <w:sz w:val="20"/>
          <w:szCs w:val="20"/>
          <w:lang w:val="en-US"/>
        </w:rPr>
      </w:pPr>
      <w:r w:rsidRPr="00862158">
        <w:rPr>
          <w:rFonts w:ascii="Arial" w:eastAsia="Calibri" w:hAnsi="Arial" w:cs="Arial"/>
          <w:b/>
          <w:bCs/>
          <w:sz w:val="20"/>
          <w:szCs w:val="20"/>
          <w:lang w:val="en-US"/>
        </w:rPr>
        <w:t>A</w:t>
      </w:r>
      <w:r w:rsidR="00376F9E" w:rsidRPr="00862158">
        <w:rPr>
          <w:rFonts w:ascii="Arial" w:eastAsia="Calibri" w:hAnsi="Arial" w:cs="Arial"/>
          <w:b/>
          <w:bCs/>
          <w:sz w:val="20"/>
          <w:szCs w:val="20"/>
          <w:lang w:val="en-US"/>
        </w:rPr>
        <w:t xml:space="preserve"> Z.E. </w:t>
      </w:r>
      <w:r w:rsidR="00A26F3D" w:rsidRPr="00862158">
        <w:rPr>
          <w:rFonts w:ascii="Arial" w:eastAsia="Calibri" w:hAnsi="Arial" w:cs="Arial"/>
          <w:b/>
          <w:bCs/>
          <w:sz w:val="20"/>
          <w:szCs w:val="20"/>
          <w:lang w:val="en-US"/>
        </w:rPr>
        <w:t>tractor and</w:t>
      </w:r>
      <w:r w:rsidRPr="00862158">
        <w:rPr>
          <w:rFonts w:ascii="Arial" w:eastAsia="Calibri" w:hAnsi="Arial" w:cs="Arial"/>
          <w:b/>
          <w:bCs/>
          <w:sz w:val="20"/>
          <w:szCs w:val="20"/>
          <w:lang w:val="en-US"/>
        </w:rPr>
        <w:t xml:space="preserve"> construction version from</w:t>
      </w:r>
      <w:r w:rsidR="00C27A3B" w:rsidRPr="00862158">
        <w:rPr>
          <w:rFonts w:ascii="Arial" w:eastAsia="Calibri" w:hAnsi="Arial" w:cs="Arial"/>
          <w:b/>
          <w:bCs/>
          <w:sz w:val="20"/>
          <w:szCs w:val="20"/>
          <w:lang w:val="en-US"/>
        </w:rPr>
        <w:t xml:space="preserve"> </w:t>
      </w:r>
      <w:r w:rsidR="00376F9E" w:rsidRPr="00862158">
        <w:rPr>
          <w:rFonts w:ascii="Arial" w:eastAsia="Calibri" w:hAnsi="Arial" w:cs="Arial"/>
          <w:b/>
          <w:bCs/>
          <w:sz w:val="20"/>
          <w:szCs w:val="20"/>
          <w:lang w:val="en-US"/>
        </w:rPr>
        <w:t>2023</w:t>
      </w:r>
      <w:r w:rsidR="0095738B" w:rsidRPr="00F72918">
        <w:rPr>
          <w:rFonts w:ascii="Arial" w:eastAsia="Calibri" w:hAnsi="Arial" w:cs="Arial"/>
          <w:b/>
          <w:bCs/>
          <w:sz w:val="20"/>
          <w:szCs w:val="20"/>
          <w:lang w:val="en-US"/>
        </w:rPr>
        <w:t xml:space="preserve"> </w:t>
      </w:r>
    </w:p>
    <w:p w14:paraId="505D57C8" w14:textId="3AC9AC80" w:rsidR="00452107" w:rsidRPr="00F72918" w:rsidRDefault="00F72918" w:rsidP="00862158">
      <w:pPr>
        <w:spacing w:after="120" w:line="276" w:lineRule="auto"/>
        <w:ind w:left="2410"/>
        <w:jc w:val="both"/>
        <w:rPr>
          <w:rFonts w:ascii="Arial" w:eastAsia="Calibri" w:hAnsi="Arial" w:cs="Arial"/>
          <w:sz w:val="20"/>
          <w:szCs w:val="20"/>
          <w:lang w:val="en-US"/>
        </w:rPr>
      </w:pPr>
      <w:r w:rsidRPr="00F72918">
        <w:rPr>
          <w:rFonts w:ascii="Arial" w:eastAsia="Calibri" w:hAnsi="Arial" w:cs="Arial"/>
          <w:sz w:val="20"/>
          <w:szCs w:val="20"/>
          <w:lang w:val="en-US"/>
        </w:rPr>
        <w:t xml:space="preserve">In March 2020, Renault Trucks began series production of its second generation of electric vehicles at </w:t>
      </w:r>
      <w:r w:rsidR="003B71C7">
        <w:rPr>
          <w:rFonts w:ascii="Arial" w:eastAsia="Calibri" w:hAnsi="Arial" w:cs="Arial"/>
          <w:sz w:val="20"/>
          <w:szCs w:val="20"/>
          <w:lang w:val="en-US"/>
        </w:rPr>
        <w:t>the</w:t>
      </w:r>
      <w:r w:rsidRPr="00F72918">
        <w:rPr>
          <w:rFonts w:ascii="Arial" w:eastAsia="Calibri" w:hAnsi="Arial" w:cs="Arial"/>
          <w:sz w:val="20"/>
          <w:szCs w:val="20"/>
          <w:lang w:val="en-US"/>
        </w:rPr>
        <w:t xml:space="preserve"> Blainville-sur-Orne plant</w:t>
      </w:r>
      <w:r w:rsidR="00C27A3B" w:rsidRPr="00F72918">
        <w:rPr>
          <w:rFonts w:ascii="Arial" w:eastAsia="Calibri" w:hAnsi="Arial" w:cs="Arial"/>
          <w:sz w:val="20"/>
          <w:szCs w:val="20"/>
          <w:lang w:val="en-US"/>
        </w:rPr>
        <w:t>.</w:t>
      </w:r>
    </w:p>
    <w:p w14:paraId="178AEB79" w14:textId="6206491D" w:rsidR="00C27A3B" w:rsidRPr="003B71C7" w:rsidRDefault="00C143CE" w:rsidP="00862158">
      <w:pPr>
        <w:spacing w:after="120" w:line="276" w:lineRule="auto"/>
        <w:ind w:left="2410"/>
        <w:jc w:val="both"/>
        <w:rPr>
          <w:rFonts w:ascii="Arial" w:eastAsia="Calibri" w:hAnsi="Arial" w:cs="Arial"/>
          <w:sz w:val="20"/>
          <w:szCs w:val="20"/>
          <w:lang w:val="en-US"/>
        </w:rPr>
      </w:pPr>
      <w:r>
        <w:rPr>
          <w:rFonts w:ascii="Arial" w:eastAsia="Calibri" w:hAnsi="Arial" w:cs="Arial"/>
          <w:sz w:val="20"/>
          <w:szCs w:val="20"/>
          <w:lang w:val="en-US"/>
        </w:rPr>
        <w:t>Renault Trucks</w:t>
      </w:r>
      <w:r w:rsidR="003B71C7" w:rsidRPr="003B71C7">
        <w:rPr>
          <w:rFonts w:ascii="Arial" w:eastAsia="Calibri" w:hAnsi="Arial" w:cs="Arial"/>
          <w:sz w:val="20"/>
          <w:szCs w:val="20"/>
          <w:lang w:val="en-US"/>
        </w:rPr>
        <w:t xml:space="preserve"> now boasts </w:t>
      </w:r>
      <w:r>
        <w:rPr>
          <w:rFonts w:ascii="Arial" w:eastAsia="Calibri" w:hAnsi="Arial" w:cs="Arial"/>
          <w:sz w:val="20"/>
          <w:szCs w:val="20"/>
          <w:lang w:val="en-US"/>
        </w:rPr>
        <w:t>a</w:t>
      </w:r>
      <w:r w:rsidR="003B71C7" w:rsidRPr="003B71C7">
        <w:rPr>
          <w:rFonts w:ascii="Arial" w:eastAsia="Calibri" w:hAnsi="Arial" w:cs="Arial"/>
          <w:sz w:val="20"/>
          <w:szCs w:val="20"/>
          <w:lang w:val="en-US"/>
        </w:rPr>
        <w:t xml:space="preserve"> comprehensive all-electric range on the market, from 3.1 to 26 </w:t>
      </w:r>
      <w:proofErr w:type="spellStart"/>
      <w:r w:rsidR="003B71C7" w:rsidRPr="003B71C7">
        <w:rPr>
          <w:rFonts w:ascii="Arial" w:eastAsia="Calibri" w:hAnsi="Arial" w:cs="Arial"/>
          <w:sz w:val="20"/>
          <w:szCs w:val="20"/>
          <w:lang w:val="en-US"/>
        </w:rPr>
        <w:t>tonnes</w:t>
      </w:r>
      <w:proofErr w:type="spellEnd"/>
      <w:r w:rsidR="003B71C7" w:rsidRPr="003B71C7">
        <w:rPr>
          <w:rFonts w:ascii="Arial" w:eastAsia="Calibri" w:hAnsi="Arial" w:cs="Arial"/>
          <w:sz w:val="20"/>
          <w:szCs w:val="20"/>
          <w:lang w:val="en-US"/>
        </w:rPr>
        <w:t xml:space="preserve">. Comprising the Renault Trucks D Z.E., D Wide Z.E. and the Renault Trucks Master Z.E., it meets the requirements of urban transport, delivery, </w:t>
      </w:r>
      <w:proofErr w:type="gramStart"/>
      <w:r w:rsidR="003B71C7" w:rsidRPr="003B71C7">
        <w:rPr>
          <w:rFonts w:ascii="Arial" w:eastAsia="Calibri" w:hAnsi="Arial" w:cs="Arial"/>
          <w:sz w:val="20"/>
          <w:szCs w:val="20"/>
          <w:lang w:val="en-US"/>
        </w:rPr>
        <w:t>distribution</w:t>
      </w:r>
      <w:proofErr w:type="gramEnd"/>
      <w:r w:rsidR="003B71C7" w:rsidRPr="003B71C7">
        <w:rPr>
          <w:rFonts w:ascii="Arial" w:eastAsia="Calibri" w:hAnsi="Arial" w:cs="Arial"/>
          <w:sz w:val="20"/>
          <w:szCs w:val="20"/>
          <w:lang w:val="en-US"/>
        </w:rPr>
        <w:t xml:space="preserve"> and waste collection.</w:t>
      </w:r>
      <w:r w:rsidR="00C27A3B" w:rsidRPr="003B71C7">
        <w:rPr>
          <w:rFonts w:ascii="Arial" w:eastAsia="Calibri" w:hAnsi="Arial" w:cs="Arial"/>
          <w:sz w:val="20"/>
          <w:szCs w:val="20"/>
          <w:lang w:val="en-US"/>
        </w:rPr>
        <w:t xml:space="preserve"> </w:t>
      </w:r>
    </w:p>
    <w:p w14:paraId="52A4787F" w14:textId="77777777" w:rsidR="00862158" w:rsidRDefault="00862158" w:rsidP="003B71C7">
      <w:pPr>
        <w:spacing w:after="120" w:line="276" w:lineRule="auto"/>
        <w:rPr>
          <w:rFonts w:ascii="Arial" w:eastAsia="Calibri" w:hAnsi="Arial" w:cs="Arial"/>
          <w:sz w:val="20"/>
          <w:szCs w:val="20"/>
          <w:lang w:val="en-US"/>
        </w:rPr>
      </w:pPr>
    </w:p>
    <w:p w14:paraId="19BB3D89" w14:textId="77777777" w:rsidR="00336F59" w:rsidRDefault="00336F59" w:rsidP="003B71C7">
      <w:pPr>
        <w:spacing w:after="120" w:line="276" w:lineRule="auto"/>
        <w:rPr>
          <w:rFonts w:ascii="Arial" w:eastAsia="Calibri" w:hAnsi="Arial" w:cs="Arial"/>
          <w:sz w:val="20"/>
          <w:szCs w:val="20"/>
          <w:lang w:val="en-US"/>
        </w:rPr>
      </w:pPr>
    </w:p>
    <w:p w14:paraId="580D9586" w14:textId="77777777" w:rsidR="00336F59" w:rsidRDefault="00336F59" w:rsidP="003B71C7">
      <w:pPr>
        <w:spacing w:after="120" w:line="276" w:lineRule="auto"/>
        <w:rPr>
          <w:rFonts w:ascii="Arial" w:eastAsia="Calibri" w:hAnsi="Arial" w:cs="Arial"/>
          <w:sz w:val="20"/>
          <w:szCs w:val="20"/>
          <w:lang w:val="en-US"/>
        </w:rPr>
      </w:pPr>
    </w:p>
    <w:p w14:paraId="2ED3EA74" w14:textId="77777777" w:rsidR="00336F59" w:rsidRDefault="00336F59" w:rsidP="003B71C7">
      <w:pPr>
        <w:spacing w:after="120" w:line="276" w:lineRule="auto"/>
        <w:rPr>
          <w:rFonts w:ascii="Arial" w:eastAsia="Calibri" w:hAnsi="Arial" w:cs="Arial"/>
          <w:sz w:val="20"/>
          <w:szCs w:val="20"/>
          <w:lang w:val="en-US"/>
        </w:rPr>
      </w:pPr>
    </w:p>
    <w:p w14:paraId="63E91897" w14:textId="1C2E1477" w:rsidR="003B71C7" w:rsidRPr="003B71C7" w:rsidRDefault="003B71C7" w:rsidP="003B71C7">
      <w:pPr>
        <w:spacing w:after="120" w:line="276" w:lineRule="auto"/>
        <w:rPr>
          <w:rFonts w:ascii="Arial" w:eastAsia="Calibri" w:hAnsi="Arial" w:cs="Arial"/>
          <w:sz w:val="20"/>
          <w:szCs w:val="20"/>
          <w:lang w:val="en-US"/>
        </w:rPr>
      </w:pPr>
      <w:r w:rsidRPr="00862158">
        <w:rPr>
          <w:rFonts w:ascii="Arial" w:eastAsia="Calibri" w:hAnsi="Arial" w:cs="Arial"/>
          <w:sz w:val="20"/>
          <w:szCs w:val="20"/>
          <w:lang w:val="en-US"/>
        </w:rPr>
        <w:t xml:space="preserve">But Renault Trucks is seeking to extend vehicle electrification to all uses. </w:t>
      </w:r>
      <w:r w:rsidR="00C143CE">
        <w:rPr>
          <w:rFonts w:ascii="Arial" w:eastAsia="Calibri" w:hAnsi="Arial" w:cs="Arial"/>
          <w:sz w:val="20"/>
          <w:szCs w:val="20"/>
          <w:lang w:val="en-US"/>
        </w:rPr>
        <w:t>P</w:t>
      </w:r>
      <w:r w:rsidRPr="00862158">
        <w:rPr>
          <w:rFonts w:ascii="Arial" w:eastAsia="Calibri" w:hAnsi="Arial" w:cs="Arial"/>
          <w:sz w:val="20"/>
          <w:szCs w:val="20"/>
          <w:lang w:val="en-US"/>
        </w:rPr>
        <w:t>repar</w:t>
      </w:r>
      <w:r w:rsidR="00C143CE">
        <w:rPr>
          <w:rFonts w:ascii="Arial" w:eastAsia="Calibri" w:hAnsi="Arial" w:cs="Arial"/>
          <w:sz w:val="20"/>
          <w:szCs w:val="20"/>
          <w:lang w:val="en-US"/>
        </w:rPr>
        <w:t>ations are underway</w:t>
      </w:r>
      <w:r w:rsidRPr="00862158">
        <w:rPr>
          <w:rFonts w:ascii="Arial" w:eastAsia="Calibri" w:hAnsi="Arial" w:cs="Arial"/>
          <w:sz w:val="20"/>
          <w:szCs w:val="20"/>
          <w:lang w:val="en-US"/>
        </w:rPr>
        <w:t xml:space="preserve"> to market a Z.E. tractor to meet the needs of regional and inter-regional transport from 2023. An all-electric </w:t>
      </w:r>
      <w:r w:rsidR="00D113F4">
        <w:rPr>
          <w:rFonts w:ascii="Arial" w:eastAsia="Calibri" w:hAnsi="Arial" w:cs="Arial"/>
          <w:sz w:val="20"/>
          <w:szCs w:val="20"/>
          <w:lang w:val="en-US"/>
        </w:rPr>
        <w:t>offer</w:t>
      </w:r>
      <w:r w:rsidR="00D113F4" w:rsidRPr="00862158">
        <w:rPr>
          <w:rFonts w:ascii="Arial" w:eastAsia="Calibri" w:hAnsi="Arial" w:cs="Arial"/>
          <w:sz w:val="20"/>
          <w:szCs w:val="20"/>
          <w:lang w:val="en-US"/>
        </w:rPr>
        <w:t xml:space="preserve"> </w:t>
      </w:r>
      <w:r w:rsidRPr="00862158">
        <w:rPr>
          <w:rFonts w:ascii="Arial" w:eastAsia="Calibri" w:hAnsi="Arial" w:cs="Arial"/>
          <w:sz w:val="20"/>
          <w:szCs w:val="20"/>
          <w:lang w:val="en-US"/>
        </w:rPr>
        <w:t xml:space="preserve">designed for urban construction will also be available </w:t>
      </w:r>
      <w:r w:rsidR="00311021">
        <w:rPr>
          <w:rFonts w:ascii="Arial" w:eastAsia="Calibri" w:hAnsi="Arial" w:cs="Arial"/>
          <w:sz w:val="20"/>
          <w:szCs w:val="20"/>
          <w:lang w:val="en-US"/>
        </w:rPr>
        <w:t xml:space="preserve">to order </w:t>
      </w:r>
      <w:r w:rsidRPr="00862158">
        <w:rPr>
          <w:rFonts w:ascii="Arial" w:eastAsia="Calibri" w:hAnsi="Arial" w:cs="Arial"/>
          <w:sz w:val="20"/>
          <w:szCs w:val="20"/>
          <w:lang w:val="en-US"/>
        </w:rPr>
        <w:t>by this date.</w:t>
      </w:r>
    </w:p>
    <w:p w14:paraId="4613DE61" w14:textId="467A74B2" w:rsidR="00452107" w:rsidRDefault="00C143CE" w:rsidP="003B71C7">
      <w:pPr>
        <w:spacing w:after="120" w:line="276" w:lineRule="auto"/>
        <w:rPr>
          <w:rFonts w:ascii="Arial" w:eastAsia="Calibri" w:hAnsi="Arial" w:cs="Arial"/>
          <w:sz w:val="20"/>
          <w:szCs w:val="20"/>
          <w:lang w:val="en-US"/>
        </w:rPr>
      </w:pPr>
      <w:r>
        <w:rPr>
          <w:rFonts w:ascii="Arial" w:eastAsia="Calibri" w:hAnsi="Arial" w:cs="Arial"/>
          <w:sz w:val="20"/>
          <w:szCs w:val="20"/>
          <w:lang w:val="en-US"/>
        </w:rPr>
        <w:t>During</w:t>
      </w:r>
      <w:r w:rsidRPr="003B71C7">
        <w:rPr>
          <w:rFonts w:ascii="Arial" w:eastAsia="Calibri" w:hAnsi="Arial" w:cs="Arial"/>
          <w:sz w:val="20"/>
          <w:szCs w:val="20"/>
          <w:lang w:val="en-US"/>
        </w:rPr>
        <w:t xml:space="preserve"> </w:t>
      </w:r>
      <w:r w:rsidR="00F16A73">
        <w:rPr>
          <w:rFonts w:ascii="Arial" w:eastAsia="Calibri" w:hAnsi="Arial" w:cs="Arial"/>
          <w:sz w:val="20"/>
          <w:szCs w:val="20"/>
          <w:lang w:val="en-US"/>
        </w:rPr>
        <w:t>the second half of the decade</w:t>
      </w:r>
      <w:r w:rsidR="003B71C7" w:rsidRPr="003B71C7">
        <w:rPr>
          <w:rFonts w:ascii="Arial" w:eastAsia="Calibri" w:hAnsi="Arial" w:cs="Arial"/>
          <w:sz w:val="20"/>
          <w:szCs w:val="20"/>
          <w:lang w:val="en-US"/>
        </w:rPr>
        <w:t xml:space="preserve">, Renault Trucks will be able to offer a range </w:t>
      </w:r>
      <w:r>
        <w:rPr>
          <w:rFonts w:ascii="Arial" w:eastAsia="Calibri" w:hAnsi="Arial" w:cs="Arial"/>
          <w:sz w:val="20"/>
          <w:szCs w:val="20"/>
          <w:lang w:val="en-US"/>
        </w:rPr>
        <w:t>of electric trucks powered</w:t>
      </w:r>
      <w:r w:rsidRPr="003B71C7">
        <w:rPr>
          <w:rFonts w:ascii="Arial" w:eastAsia="Calibri" w:hAnsi="Arial" w:cs="Arial"/>
          <w:sz w:val="20"/>
          <w:szCs w:val="20"/>
          <w:lang w:val="en-US"/>
        </w:rPr>
        <w:t xml:space="preserve"> </w:t>
      </w:r>
      <w:r>
        <w:rPr>
          <w:rFonts w:ascii="Arial" w:eastAsia="Calibri" w:hAnsi="Arial" w:cs="Arial"/>
          <w:sz w:val="20"/>
          <w:szCs w:val="20"/>
          <w:lang w:val="en-US"/>
        </w:rPr>
        <w:t>by</w:t>
      </w:r>
      <w:r w:rsidRPr="003B71C7">
        <w:rPr>
          <w:rFonts w:ascii="Arial" w:eastAsia="Calibri" w:hAnsi="Arial" w:cs="Arial"/>
          <w:sz w:val="20"/>
          <w:szCs w:val="20"/>
          <w:lang w:val="en-US"/>
        </w:rPr>
        <w:t xml:space="preserve"> </w:t>
      </w:r>
      <w:r w:rsidR="003B71C7" w:rsidRPr="003B71C7">
        <w:rPr>
          <w:rFonts w:ascii="Arial" w:eastAsia="Calibri" w:hAnsi="Arial" w:cs="Arial"/>
          <w:sz w:val="20"/>
          <w:szCs w:val="20"/>
          <w:lang w:val="en-US"/>
        </w:rPr>
        <w:t>hydrogen fuel cell</w:t>
      </w:r>
      <w:r w:rsidR="00A26F3D">
        <w:rPr>
          <w:rFonts w:ascii="Arial" w:eastAsia="Calibri" w:hAnsi="Arial" w:cs="Arial"/>
          <w:sz w:val="20"/>
          <w:szCs w:val="20"/>
          <w:lang w:val="en-US"/>
        </w:rPr>
        <w:t>s</w:t>
      </w:r>
      <w:r w:rsidR="003B71C7">
        <w:rPr>
          <w:rFonts w:ascii="Arial" w:eastAsia="Calibri" w:hAnsi="Arial" w:cs="Arial"/>
          <w:sz w:val="20"/>
          <w:szCs w:val="20"/>
          <w:lang w:val="en-US"/>
        </w:rPr>
        <w:t>, mainly for</w:t>
      </w:r>
      <w:r w:rsidR="00F16A73">
        <w:rPr>
          <w:rFonts w:ascii="Arial" w:eastAsia="Calibri" w:hAnsi="Arial" w:cs="Arial"/>
          <w:sz w:val="20"/>
          <w:szCs w:val="20"/>
          <w:lang w:val="en-US"/>
        </w:rPr>
        <w:t xml:space="preserve"> </w:t>
      </w:r>
      <w:r w:rsidR="00F16A73" w:rsidRPr="00A22B7A">
        <w:rPr>
          <w:rFonts w:ascii="Arial" w:eastAsia="Calibri" w:hAnsi="Arial" w:cs="Arial"/>
          <w:sz w:val="20"/>
          <w:szCs w:val="20"/>
          <w:lang w:val="en-US"/>
        </w:rPr>
        <w:t>demanding and heavy long-haul operations</w:t>
      </w:r>
      <w:r w:rsidR="00F16A73">
        <w:rPr>
          <w:rFonts w:ascii="Arial" w:eastAsia="Calibri" w:hAnsi="Arial" w:cs="Arial"/>
          <w:sz w:val="20"/>
          <w:szCs w:val="20"/>
          <w:lang w:val="en-US"/>
        </w:rPr>
        <w:t xml:space="preserve">. </w:t>
      </w:r>
    </w:p>
    <w:p w14:paraId="50B1741F" w14:textId="77777777" w:rsidR="003B71C7" w:rsidRPr="003B71C7" w:rsidRDefault="003B71C7" w:rsidP="003B71C7">
      <w:pPr>
        <w:spacing w:after="120" w:line="276" w:lineRule="auto"/>
        <w:rPr>
          <w:rFonts w:ascii="Arial" w:eastAsia="Calibri" w:hAnsi="Arial" w:cs="Arial"/>
          <w:sz w:val="20"/>
          <w:szCs w:val="20"/>
          <w:lang w:val="en-US"/>
        </w:rPr>
      </w:pPr>
    </w:p>
    <w:p w14:paraId="13A545F9" w14:textId="77777777" w:rsidR="003B71C7" w:rsidRPr="003B71C7" w:rsidRDefault="003B71C7" w:rsidP="003B71C7">
      <w:pPr>
        <w:spacing w:after="120" w:line="276" w:lineRule="auto"/>
        <w:jc w:val="both"/>
        <w:rPr>
          <w:rFonts w:ascii="Arial" w:eastAsia="Calibri" w:hAnsi="Arial" w:cs="Arial"/>
          <w:b/>
          <w:bCs/>
          <w:sz w:val="20"/>
          <w:szCs w:val="20"/>
          <w:lang w:val="en-US"/>
        </w:rPr>
      </w:pPr>
      <w:r w:rsidRPr="003B71C7">
        <w:rPr>
          <w:rFonts w:ascii="Arial" w:eastAsia="Calibri" w:hAnsi="Arial" w:cs="Arial"/>
          <w:b/>
          <w:bCs/>
          <w:sz w:val="20"/>
          <w:szCs w:val="20"/>
          <w:lang w:val="en-US"/>
        </w:rPr>
        <w:t xml:space="preserve">An R&amp;D </w:t>
      </w:r>
      <w:proofErr w:type="spellStart"/>
      <w:r w:rsidRPr="003B71C7">
        <w:rPr>
          <w:rFonts w:ascii="Arial" w:eastAsia="Calibri" w:hAnsi="Arial" w:cs="Arial"/>
          <w:b/>
          <w:bCs/>
          <w:sz w:val="20"/>
          <w:szCs w:val="20"/>
          <w:lang w:val="en-US"/>
        </w:rPr>
        <w:t>organisation</w:t>
      </w:r>
      <w:proofErr w:type="spellEnd"/>
      <w:r w:rsidRPr="003B71C7">
        <w:rPr>
          <w:rFonts w:ascii="Arial" w:eastAsia="Calibri" w:hAnsi="Arial" w:cs="Arial"/>
          <w:b/>
          <w:bCs/>
          <w:sz w:val="20"/>
          <w:szCs w:val="20"/>
          <w:lang w:val="en-US"/>
        </w:rPr>
        <w:t xml:space="preserve"> dedicated to electric mobility to support its ambitious goals.</w:t>
      </w:r>
    </w:p>
    <w:p w14:paraId="467A148F" w14:textId="230BA74D" w:rsidR="003B71C7" w:rsidRPr="00DC7E46" w:rsidRDefault="003B71C7" w:rsidP="003B71C7">
      <w:pPr>
        <w:spacing w:after="120" w:line="276" w:lineRule="auto"/>
        <w:jc w:val="both"/>
        <w:rPr>
          <w:rFonts w:ascii="Arial" w:eastAsia="Calibri" w:hAnsi="Arial" w:cs="Arial"/>
          <w:bCs/>
          <w:sz w:val="20"/>
          <w:szCs w:val="20"/>
          <w:lang w:val="en-US"/>
        </w:rPr>
      </w:pPr>
      <w:r w:rsidRPr="00DC7E46">
        <w:rPr>
          <w:rFonts w:ascii="Arial" w:eastAsia="Calibri" w:hAnsi="Arial" w:cs="Arial"/>
          <w:bCs/>
          <w:sz w:val="20"/>
          <w:szCs w:val="20"/>
          <w:lang w:val="en-US"/>
        </w:rPr>
        <w:t>"</w:t>
      </w:r>
      <w:r w:rsidRPr="00DC7E46">
        <w:rPr>
          <w:rFonts w:ascii="Arial" w:eastAsia="Calibri" w:hAnsi="Arial" w:cs="Arial"/>
          <w:bCs/>
          <w:i/>
          <w:sz w:val="20"/>
          <w:szCs w:val="20"/>
          <w:lang w:val="en-US"/>
        </w:rPr>
        <w:t>Electric mobility is the pillar of our strategy and we aim to lead the field</w:t>
      </w:r>
      <w:r w:rsidRPr="00DC7E46">
        <w:rPr>
          <w:rFonts w:ascii="Arial" w:eastAsia="Calibri" w:hAnsi="Arial" w:cs="Arial"/>
          <w:bCs/>
          <w:sz w:val="20"/>
          <w:szCs w:val="20"/>
          <w:lang w:val="en-US"/>
        </w:rPr>
        <w:t xml:space="preserve">," announced Bruno Blin, </w:t>
      </w:r>
      <w:r w:rsidR="000479C9">
        <w:rPr>
          <w:rFonts w:ascii="Arial" w:eastAsia="Calibri" w:hAnsi="Arial" w:cs="Arial"/>
          <w:bCs/>
          <w:sz w:val="20"/>
          <w:szCs w:val="20"/>
          <w:lang w:val="en-US"/>
        </w:rPr>
        <w:t>President</w:t>
      </w:r>
      <w:r w:rsidRPr="00DC7E46">
        <w:rPr>
          <w:rFonts w:ascii="Arial" w:eastAsia="Calibri" w:hAnsi="Arial" w:cs="Arial"/>
          <w:bCs/>
          <w:sz w:val="20"/>
          <w:szCs w:val="20"/>
          <w:lang w:val="en-US"/>
        </w:rPr>
        <w:t xml:space="preserve"> of Renault Trucks. "</w:t>
      </w:r>
      <w:r w:rsidRPr="00DC7E46">
        <w:rPr>
          <w:rFonts w:ascii="Arial" w:eastAsia="Calibri" w:hAnsi="Arial" w:cs="Arial"/>
          <w:bCs/>
          <w:i/>
          <w:sz w:val="20"/>
          <w:szCs w:val="20"/>
          <w:lang w:val="en-US"/>
        </w:rPr>
        <w:t>We</w:t>
      </w:r>
      <w:r w:rsidR="00DC7E46" w:rsidRPr="00DC7E46">
        <w:rPr>
          <w:rFonts w:ascii="Arial" w:eastAsia="Calibri" w:hAnsi="Arial" w:cs="Arial"/>
          <w:bCs/>
          <w:i/>
          <w:sz w:val="20"/>
          <w:szCs w:val="20"/>
          <w:lang w:val="en-US"/>
        </w:rPr>
        <w:t>'</w:t>
      </w:r>
      <w:r w:rsidRPr="00DC7E46">
        <w:rPr>
          <w:rFonts w:ascii="Arial" w:eastAsia="Calibri" w:hAnsi="Arial" w:cs="Arial"/>
          <w:bCs/>
          <w:i/>
          <w:sz w:val="20"/>
          <w:szCs w:val="20"/>
          <w:lang w:val="en-US"/>
        </w:rPr>
        <w:t xml:space="preserve">re aiming for </w:t>
      </w:r>
      <w:r w:rsidR="003174B3">
        <w:rPr>
          <w:rFonts w:ascii="Arial" w:eastAsia="Calibri" w:hAnsi="Arial" w:cs="Arial"/>
          <w:bCs/>
          <w:i/>
          <w:sz w:val="20"/>
          <w:szCs w:val="20"/>
          <w:lang w:val="en-US"/>
        </w:rPr>
        <w:t>35</w:t>
      </w:r>
      <w:r w:rsidRPr="00DC7E46">
        <w:rPr>
          <w:rFonts w:ascii="Arial" w:eastAsia="Calibri" w:hAnsi="Arial" w:cs="Arial"/>
          <w:bCs/>
          <w:i/>
          <w:sz w:val="20"/>
          <w:szCs w:val="20"/>
          <w:lang w:val="en-US"/>
        </w:rPr>
        <w:t xml:space="preserve">% of our </w:t>
      </w:r>
      <w:r w:rsidR="006B499C">
        <w:rPr>
          <w:rFonts w:ascii="Arial" w:eastAsia="Calibri" w:hAnsi="Arial" w:cs="Arial"/>
          <w:bCs/>
          <w:i/>
          <w:sz w:val="20"/>
          <w:szCs w:val="20"/>
          <w:lang w:val="en-US"/>
        </w:rPr>
        <w:t>sales</w:t>
      </w:r>
      <w:r w:rsidRPr="00DC7E46">
        <w:rPr>
          <w:rFonts w:ascii="Arial" w:eastAsia="Calibri" w:hAnsi="Arial" w:cs="Arial"/>
          <w:bCs/>
          <w:i/>
          <w:sz w:val="20"/>
          <w:szCs w:val="20"/>
          <w:lang w:val="en-US"/>
        </w:rPr>
        <w:t xml:space="preserve"> to be electric in 2030. By 2040, all our vehicle ranges will be 100% </w:t>
      </w:r>
      <w:r w:rsidR="00F16A73">
        <w:rPr>
          <w:rFonts w:ascii="Arial" w:eastAsia="Calibri" w:hAnsi="Arial" w:cs="Arial"/>
          <w:bCs/>
          <w:i/>
          <w:sz w:val="20"/>
          <w:szCs w:val="20"/>
          <w:lang w:val="en-US"/>
        </w:rPr>
        <w:t>fossil-free</w:t>
      </w:r>
      <w:r w:rsidRPr="00DC7E46">
        <w:rPr>
          <w:rFonts w:ascii="Arial" w:eastAsia="Calibri" w:hAnsi="Arial" w:cs="Arial"/>
          <w:bCs/>
          <w:sz w:val="20"/>
          <w:szCs w:val="20"/>
          <w:lang w:val="en-US"/>
        </w:rPr>
        <w:t>.</w:t>
      </w:r>
      <w:r w:rsidR="00DC7E46">
        <w:rPr>
          <w:rFonts w:ascii="Arial" w:eastAsia="Calibri" w:hAnsi="Arial" w:cs="Arial"/>
          <w:bCs/>
          <w:sz w:val="20"/>
          <w:szCs w:val="20"/>
          <w:lang w:val="en-US"/>
        </w:rPr>
        <w:t>"</w:t>
      </w:r>
    </w:p>
    <w:p w14:paraId="54738724" w14:textId="111DF710" w:rsidR="003B71C7" w:rsidRPr="00DC7E46" w:rsidRDefault="003B71C7" w:rsidP="003B71C7">
      <w:pPr>
        <w:spacing w:after="120" w:line="276" w:lineRule="auto"/>
        <w:jc w:val="both"/>
        <w:rPr>
          <w:rFonts w:ascii="Arial" w:eastAsia="Calibri" w:hAnsi="Arial" w:cs="Arial"/>
          <w:bCs/>
          <w:sz w:val="20"/>
          <w:szCs w:val="20"/>
          <w:lang w:val="en-US"/>
        </w:rPr>
      </w:pPr>
      <w:proofErr w:type="gramStart"/>
      <w:r w:rsidRPr="00DC7E46">
        <w:rPr>
          <w:rFonts w:ascii="Arial" w:eastAsia="Calibri" w:hAnsi="Arial" w:cs="Arial"/>
          <w:bCs/>
          <w:sz w:val="20"/>
          <w:szCs w:val="20"/>
          <w:lang w:val="en-US"/>
        </w:rPr>
        <w:t>In order to</w:t>
      </w:r>
      <w:proofErr w:type="gramEnd"/>
      <w:r w:rsidRPr="00DC7E46">
        <w:rPr>
          <w:rFonts w:ascii="Arial" w:eastAsia="Calibri" w:hAnsi="Arial" w:cs="Arial"/>
          <w:bCs/>
          <w:sz w:val="20"/>
          <w:szCs w:val="20"/>
          <w:lang w:val="en-US"/>
        </w:rPr>
        <w:t xml:space="preserve"> achieve </w:t>
      </w:r>
      <w:r w:rsidR="003174B3">
        <w:rPr>
          <w:rFonts w:ascii="Arial" w:eastAsia="Calibri" w:hAnsi="Arial" w:cs="Arial"/>
          <w:bCs/>
          <w:sz w:val="20"/>
          <w:szCs w:val="20"/>
          <w:lang w:val="en-US"/>
        </w:rPr>
        <w:t>these</w:t>
      </w:r>
      <w:r w:rsidR="003174B3" w:rsidRPr="00DC7E46">
        <w:rPr>
          <w:rFonts w:ascii="Arial" w:eastAsia="Calibri" w:hAnsi="Arial" w:cs="Arial"/>
          <w:bCs/>
          <w:sz w:val="20"/>
          <w:szCs w:val="20"/>
          <w:lang w:val="en-US"/>
        </w:rPr>
        <w:t xml:space="preserve"> </w:t>
      </w:r>
      <w:r w:rsidRPr="00DC7E46">
        <w:rPr>
          <w:rFonts w:ascii="Arial" w:eastAsia="Calibri" w:hAnsi="Arial" w:cs="Arial"/>
          <w:bCs/>
          <w:sz w:val="20"/>
          <w:szCs w:val="20"/>
          <w:lang w:val="en-US"/>
        </w:rPr>
        <w:t xml:space="preserve">goals, Renault Trucks is backed by </w:t>
      </w:r>
      <w:r w:rsidR="00F16A73">
        <w:rPr>
          <w:rFonts w:ascii="Arial" w:eastAsia="Calibri" w:hAnsi="Arial" w:cs="Arial"/>
          <w:bCs/>
          <w:sz w:val="20"/>
          <w:szCs w:val="20"/>
          <w:lang w:val="en-US"/>
        </w:rPr>
        <w:t>dedicated</w:t>
      </w:r>
      <w:r w:rsidR="00F16A73" w:rsidRPr="00DC7E46">
        <w:rPr>
          <w:rFonts w:ascii="Arial" w:eastAsia="Calibri" w:hAnsi="Arial" w:cs="Arial"/>
          <w:bCs/>
          <w:sz w:val="20"/>
          <w:szCs w:val="20"/>
          <w:lang w:val="en-US"/>
        </w:rPr>
        <w:t xml:space="preserve"> </w:t>
      </w:r>
      <w:r w:rsidRPr="00DC7E46">
        <w:rPr>
          <w:rFonts w:ascii="Arial" w:eastAsia="Calibri" w:hAnsi="Arial" w:cs="Arial"/>
          <w:bCs/>
          <w:sz w:val="20"/>
          <w:szCs w:val="20"/>
          <w:lang w:val="en-US"/>
        </w:rPr>
        <w:t xml:space="preserve">units, both in Research and Development and in the sales and after-sales </w:t>
      </w:r>
      <w:proofErr w:type="spellStart"/>
      <w:r w:rsidRPr="00DC7E46">
        <w:rPr>
          <w:rFonts w:ascii="Arial" w:eastAsia="Calibri" w:hAnsi="Arial" w:cs="Arial"/>
          <w:bCs/>
          <w:sz w:val="20"/>
          <w:szCs w:val="20"/>
          <w:lang w:val="en-US"/>
        </w:rPr>
        <w:t>organisation</w:t>
      </w:r>
      <w:proofErr w:type="spellEnd"/>
      <w:r w:rsidRPr="00DC7E46">
        <w:rPr>
          <w:rFonts w:ascii="Arial" w:eastAsia="Calibri" w:hAnsi="Arial" w:cs="Arial"/>
          <w:bCs/>
          <w:sz w:val="20"/>
          <w:szCs w:val="20"/>
          <w:lang w:val="en-US"/>
        </w:rPr>
        <w:t xml:space="preserve">. </w:t>
      </w:r>
    </w:p>
    <w:p w14:paraId="6F145E12" w14:textId="459BDC3B" w:rsidR="003B71C7" w:rsidRPr="00DC7E46" w:rsidRDefault="003B71C7" w:rsidP="003B71C7">
      <w:pPr>
        <w:spacing w:after="120" w:line="276" w:lineRule="auto"/>
        <w:jc w:val="both"/>
        <w:rPr>
          <w:rFonts w:ascii="Arial" w:eastAsia="Calibri" w:hAnsi="Arial" w:cs="Arial"/>
          <w:bCs/>
          <w:sz w:val="20"/>
          <w:szCs w:val="20"/>
          <w:lang w:val="en-US"/>
        </w:rPr>
      </w:pPr>
      <w:r w:rsidRPr="00DC7E46">
        <w:rPr>
          <w:rFonts w:ascii="Arial" w:eastAsia="Calibri" w:hAnsi="Arial" w:cs="Arial"/>
          <w:bCs/>
          <w:sz w:val="20"/>
          <w:szCs w:val="20"/>
          <w:lang w:val="en-US"/>
        </w:rPr>
        <w:t xml:space="preserve">On the R&amp;D side, Renault Trucks intends to meet the main technological challenges of this revolution through strategic partnerships, as well as relying on synergies within the Volvo </w:t>
      </w:r>
      <w:r w:rsidR="003174B3">
        <w:rPr>
          <w:rFonts w:ascii="Arial" w:eastAsia="Calibri" w:hAnsi="Arial" w:cs="Arial"/>
          <w:bCs/>
          <w:sz w:val="20"/>
          <w:szCs w:val="20"/>
          <w:lang w:val="en-US"/>
        </w:rPr>
        <w:t>G</w:t>
      </w:r>
      <w:r w:rsidRPr="00DC7E46">
        <w:rPr>
          <w:rFonts w:ascii="Arial" w:eastAsia="Calibri" w:hAnsi="Arial" w:cs="Arial"/>
          <w:bCs/>
          <w:sz w:val="20"/>
          <w:szCs w:val="20"/>
          <w:lang w:val="en-US"/>
        </w:rPr>
        <w:t xml:space="preserve">roup, to which it belongs, to increase volumes and reduce costs. </w:t>
      </w:r>
    </w:p>
    <w:p w14:paraId="593DA75F" w14:textId="4D9073D8" w:rsidR="00DC7E46" w:rsidRPr="00DC7E46" w:rsidRDefault="00DC7E46" w:rsidP="00DC7E46">
      <w:pPr>
        <w:spacing w:after="120" w:line="276" w:lineRule="auto"/>
        <w:jc w:val="both"/>
        <w:rPr>
          <w:rFonts w:ascii="Arial" w:eastAsia="Calibri" w:hAnsi="Arial" w:cs="Arial"/>
          <w:sz w:val="20"/>
          <w:szCs w:val="20"/>
          <w:lang w:val="en-US"/>
        </w:rPr>
      </w:pPr>
      <w:r w:rsidRPr="00DC7E46">
        <w:rPr>
          <w:rFonts w:ascii="Arial" w:eastAsia="Calibri" w:hAnsi="Arial" w:cs="Arial"/>
          <w:sz w:val="20"/>
          <w:szCs w:val="20"/>
          <w:lang w:val="en-US"/>
        </w:rPr>
        <w:t xml:space="preserve">To ensure </w:t>
      </w:r>
      <w:proofErr w:type="spellStart"/>
      <w:r w:rsidRPr="00DC7E46">
        <w:rPr>
          <w:rFonts w:ascii="Arial" w:eastAsia="Calibri" w:hAnsi="Arial" w:cs="Arial"/>
          <w:sz w:val="20"/>
          <w:szCs w:val="20"/>
          <w:lang w:val="en-US"/>
        </w:rPr>
        <w:t>hauliers</w:t>
      </w:r>
      <w:proofErr w:type="spellEnd"/>
      <w:r w:rsidRPr="00DC7E46">
        <w:rPr>
          <w:rFonts w:ascii="Arial" w:eastAsia="Calibri" w:hAnsi="Arial" w:cs="Arial"/>
          <w:sz w:val="20"/>
          <w:szCs w:val="20"/>
          <w:lang w:val="en-US"/>
        </w:rPr>
        <w:t xml:space="preserve"> get the best solutions in electric mobility, Renault Trucks will benefit from the work carried out by the Volvo </w:t>
      </w:r>
      <w:r w:rsidR="003174B3">
        <w:rPr>
          <w:rFonts w:ascii="Arial" w:eastAsia="Calibri" w:hAnsi="Arial" w:cs="Arial"/>
          <w:sz w:val="20"/>
          <w:szCs w:val="20"/>
          <w:lang w:val="en-US"/>
        </w:rPr>
        <w:t>G</w:t>
      </w:r>
      <w:r w:rsidRPr="00DC7E46">
        <w:rPr>
          <w:rFonts w:ascii="Arial" w:eastAsia="Calibri" w:hAnsi="Arial" w:cs="Arial"/>
          <w:sz w:val="20"/>
          <w:szCs w:val="20"/>
          <w:lang w:val="en-US"/>
        </w:rPr>
        <w:t xml:space="preserve">roup's new development unit dedicated to medium-tonnage vehicles, a core segment for the phased introduction of electromobility for trucks. Renault Trucks will also </w:t>
      </w:r>
      <w:proofErr w:type="spellStart"/>
      <w:r w:rsidRPr="00DC7E46">
        <w:rPr>
          <w:rFonts w:ascii="Arial" w:eastAsia="Calibri" w:hAnsi="Arial" w:cs="Arial"/>
          <w:sz w:val="20"/>
          <w:szCs w:val="20"/>
          <w:lang w:val="en-US"/>
        </w:rPr>
        <w:t>capitalise</w:t>
      </w:r>
      <w:proofErr w:type="spellEnd"/>
      <w:r w:rsidRPr="00DC7E46">
        <w:rPr>
          <w:rFonts w:ascii="Arial" w:eastAsia="Calibri" w:hAnsi="Arial" w:cs="Arial"/>
          <w:sz w:val="20"/>
          <w:szCs w:val="20"/>
          <w:lang w:val="en-US"/>
        </w:rPr>
        <w:t xml:space="preserve"> on the partnerships developed by Volvo Energy, the </w:t>
      </w:r>
      <w:r w:rsidR="003174B3">
        <w:rPr>
          <w:rFonts w:ascii="Arial" w:eastAsia="Calibri" w:hAnsi="Arial" w:cs="Arial"/>
          <w:sz w:val="20"/>
          <w:szCs w:val="20"/>
          <w:lang w:val="en-US"/>
        </w:rPr>
        <w:t>Volvo G</w:t>
      </w:r>
      <w:r w:rsidRPr="00DC7E46">
        <w:rPr>
          <w:rFonts w:ascii="Arial" w:eastAsia="Calibri" w:hAnsi="Arial" w:cs="Arial"/>
          <w:sz w:val="20"/>
          <w:szCs w:val="20"/>
          <w:lang w:val="en-US"/>
        </w:rPr>
        <w:t xml:space="preserve">roup's new entity dedicated to the supply, second life and recycling of batteries, as well as to charging solutions. As for the development of battery packs specifically for heavy goods vehicle applications, </w:t>
      </w:r>
      <w:r w:rsidR="00A26F3D">
        <w:rPr>
          <w:rFonts w:ascii="Arial" w:eastAsia="Calibri" w:hAnsi="Arial" w:cs="Arial"/>
          <w:sz w:val="20"/>
          <w:szCs w:val="20"/>
          <w:lang w:val="en-US"/>
        </w:rPr>
        <w:t>it</w:t>
      </w:r>
      <w:r w:rsidRPr="00DC7E46">
        <w:rPr>
          <w:rFonts w:ascii="Arial" w:eastAsia="Calibri" w:hAnsi="Arial" w:cs="Arial"/>
          <w:sz w:val="20"/>
          <w:szCs w:val="20"/>
          <w:lang w:val="en-US"/>
        </w:rPr>
        <w:t xml:space="preserve"> will benefit from the strategic alliance </w:t>
      </w:r>
      <w:r w:rsidR="003174B3">
        <w:rPr>
          <w:rFonts w:ascii="Arial" w:eastAsia="Calibri" w:hAnsi="Arial" w:cs="Arial"/>
          <w:sz w:val="20"/>
          <w:szCs w:val="20"/>
          <w:lang w:val="en-US"/>
        </w:rPr>
        <w:t>formed</w:t>
      </w:r>
      <w:r w:rsidR="003174B3" w:rsidRPr="00DC7E46">
        <w:rPr>
          <w:rFonts w:ascii="Arial" w:eastAsia="Calibri" w:hAnsi="Arial" w:cs="Arial"/>
          <w:sz w:val="20"/>
          <w:szCs w:val="20"/>
          <w:lang w:val="en-US"/>
        </w:rPr>
        <w:t xml:space="preserve"> </w:t>
      </w:r>
      <w:r w:rsidRPr="00DC7E46">
        <w:rPr>
          <w:rFonts w:ascii="Arial" w:eastAsia="Calibri" w:hAnsi="Arial" w:cs="Arial"/>
          <w:sz w:val="20"/>
          <w:szCs w:val="20"/>
          <w:lang w:val="en-US"/>
        </w:rPr>
        <w:t xml:space="preserve">by the Volvo </w:t>
      </w:r>
      <w:r w:rsidR="003174B3">
        <w:rPr>
          <w:rFonts w:ascii="Arial" w:eastAsia="Calibri" w:hAnsi="Arial" w:cs="Arial"/>
          <w:sz w:val="20"/>
          <w:szCs w:val="20"/>
          <w:lang w:val="en-US"/>
        </w:rPr>
        <w:t>G</w:t>
      </w:r>
      <w:r w:rsidRPr="00DC7E46">
        <w:rPr>
          <w:rFonts w:ascii="Arial" w:eastAsia="Calibri" w:hAnsi="Arial" w:cs="Arial"/>
          <w:sz w:val="20"/>
          <w:szCs w:val="20"/>
          <w:lang w:val="en-US"/>
        </w:rPr>
        <w:t xml:space="preserve">roup </w:t>
      </w:r>
      <w:r w:rsidR="003174B3">
        <w:rPr>
          <w:rFonts w:ascii="Arial" w:eastAsia="Calibri" w:hAnsi="Arial" w:cs="Arial"/>
          <w:sz w:val="20"/>
          <w:szCs w:val="20"/>
          <w:lang w:val="en-US"/>
        </w:rPr>
        <w:t>and</w:t>
      </w:r>
      <w:r w:rsidR="003174B3" w:rsidRPr="00DC7E46">
        <w:rPr>
          <w:rFonts w:ascii="Arial" w:eastAsia="Calibri" w:hAnsi="Arial" w:cs="Arial"/>
          <w:sz w:val="20"/>
          <w:szCs w:val="20"/>
          <w:lang w:val="en-US"/>
        </w:rPr>
        <w:t xml:space="preserve"> </w:t>
      </w:r>
      <w:r w:rsidRPr="00DC7E46">
        <w:rPr>
          <w:rFonts w:ascii="Arial" w:eastAsia="Calibri" w:hAnsi="Arial" w:cs="Arial"/>
          <w:sz w:val="20"/>
          <w:szCs w:val="20"/>
          <w:lang w:val="en-US"/>
        </w:rPr>
        <w:t>Samsung SDI.</w:t>
      </w:r>
    </w:p>
    <w:p w14:paraId="2D4ABC8F" w14:textId="39B90753" w:rsidR="00DC7E46" w:rsidRPr="00DC7E46" w:rsidRDefault="00DC7E46" w:rsidP="00DC7E46">
      <w:pPr>
        <w:spacing w:after="120" w:line="276" w:lineRule="auto"/>
        <w:jc w:val="both"/>
        <w:rPr>
          <w:rFonts w:ascii="Arial" w:eastAsia="Calibri" w:hAnsi="Arial" w:cs="Arial"/>
          <w:sz w:val="20"/>
          <w:szCs w:val="20"/>
          <w:lang w:val="en-US"/>
        </w:rPr>
      </w:pPr>
      <w:r w:rsidRPr="00DC7E46">
        <w:rPr>
          <w:rFonts w:ascii="Arial" w:eastAsia="Calibri" w:hAnsi="Arial" w:cs="Arial"/>
          <w:sz w:val="20"/>
          <w:szCs w:val="20"/>
          <w:lang w:val="en-US"/>
        </w:rPr>
        <w:t xml:space="preserve">To facilitate this sustainable transition, Renault Trucks will also have the support of its new R&amp;D </w:t>
      </w:r>
      <w:proofErr w:type="spellStart"/>
      <w:r w:rsidRPr="00DC7E46">
        <w:rPr>
          <w:rFonts w:ascii="Arial" w:eastAsia="Calibri" w:hAnsi="Arial" w:cs="Arial"/>
          <w:sz w:val="20"/>
          <w:szCs w:val="20"/>
          <w:lang w:val="en-US"/>
        </w:rPr>
        <w:t>centre</w:t>
      </w:r>
      <w:proofErr w:type="spellEnd"/>
      <w:r w:rsidRPr="00DC7E46">
        <w:rPr>
          <w:rFonts w:ascii="Arial" w:eastAsia="Calibri" w:hAnsi="Arial" w:cs="Arial"/>
          <w:sz w:val="20"/>
          <w:szCs w:val="20"/>
          <w:lang w:val="en-US"/>
        </w:rPr>
        <w:t xml:space="preserve"> in Lyon </w:t>
      </w:r>
      <w:r w:rsidR="00A26F3D">
        <w:rPr>
          <w:rFonts w:ascii="Arial" w:eastAsia="Calibri" w:hAnsi="Arial" w:cs="Arial"/>
          <w:sz w:val="20"/>
          <w:szCs w:val="20"/>
          <w:lang w:val="en-US"/>
        </w:rPr>
        <w:t>–</w:t>
      </w:r>
      <w:r w:rsidRPr="00DC7E46">
        <w:rPr>
          <w:rFonts w:ascii="Arial" w:eastAsia="Calibri" w:hAnsi="Arial" w:cs="Arial"/>
          <w:sz w:val="20"/>
          <w:szCs w:val="20"/>
          <w:lang w:val="en-US"/>
        </w:rPr>
        <w:t xml:space="preserve"> </w:t>
      </w:r>
      <w:r w:rsidR="00A26F3D">
        <w:rPr>
          <w:rFonts w:ascii="Arial" w:eastAsia="Calibri" w:hAnsi="Arial" w:cs="Arial"/>
          <w:sz w:val="20"/>
          <w:szCs w:val="20"/>
          <w:lang w:val="en-US"/>
        </w:rPr>
        <w:t xml:space="preserve">the </w:t>
      </w:r>
      <w:r w:rsidRPr="00DC7E46">
        <w:rPr>
          <w:rFonts w:ascii="Arial" w:eastAsia="Calibri" w:hAnsi="Arial" w:cs="Arial"/>
          <w:sz w:val="20"/>
          <w:szCs w:val="20"/>
          <w:lang w:val="en-US"/>
        </w:rPr>
        <w:t xml:space="preserve">X-Tech Arena - which will be built by the beginning of 2023 </w:t>
      </w:r>
      <w:r w:rsidR="003174B3">
        <w:rPr>
          <w:rFonts w:ascii="Arial" w:eastAsia="Calibri" w:hAnsi="Arial" w:cs="Arial"/>
          <w:sz w:val="20"/>
          <w:szCs w:val="20"/>
          <w:lang w:val="en-US"/>
        </w:rPr>
        <w:t>through</w:t>
      </w:r>
      <w:r w:rsidRPr="00DC7E46">
        <w:rPr>
          <w:rFonts w:ascii="Arial" w:eastAsia="Calibri" w:hAnsi="Arial" w:cs="Arial"/>
          <w:sz w:val="20"/>
          <w:szCs w:val="20"/>
          <w:lang w:val="en-US"/>
        </w:rPr>
        <w:t xml:space="preserve"> an investment of EUR 33 million.</w:t>
      </w:r>
    </w:p>
    <w:p w14:paraId="01E38F7A" w14:textId="7EB0EEC9" w:rsidR="00B25893" w:rsidRPr="00B25893" w:rsidRDefault="00B25893" w:rsidP="00B25893">
      <w:pPr>
        <w:spacing w:after="120" w:line="276" w:lineRule="auto"/>
        <w:jc w:val="both"/>
        <w:rPr>
          <w:rFonts w:ascii="Arial" w:eastAsia="Calibri" w:hAnsi="Arial" w:cs="Arial"/>
          <w:sz w:val="20"/>
          <w:szCs w:val="20"/>
          <w:lang w:val="en-US"/>
        </w:rPr>
      </w:pPr>
      <w:r w:rsidRPr="00B25893">
        <w:rPr>
          <w:rFonts w:ascii="Arial" w:eastAsia="Calibri" w:hAnsi="Arial" w:cs="Arial"/>
          <w:b/>
          <w:bCs/>
          <w:sz w:val="20"/>
          <w:szCs w:val="20"/>
          <w:lang w:val="en-US"/>
        </w:rPr>
        <w:t xml:space="preserve">Supporting the energy transition of customers through an electric range with high added value </w:t>
      </w:r>
    </w:p>
    <w:p w14:paraId="48F67AC9" w14:textId="0DFB27C9" w:rsidR="00376F9E" w:rsidRPr="00B25893" w:rsidRDefault="00B25893" w:rsidP="00376F9E">
      <w:pPr>
        <w:spacing w:after="120" w:line="276" w:lineRule="auto"/>
        <w:jc w:val="both"/>
        <w:rPr>
          <w:rFonts w:ascii="Arial" w:eastAsia="Calibri" w:hAnsi="Arial" w:cs="Arial"/>
          <w:sz w:val="20"/>
          <w:szCs w:val="20"/>
          <w:lang w:val="en-US"/>
        </w:rPr>
      </w:pPr>
      <w:r w:rsidRPr="00B25893">
        <w:rPr>
          <w:rFonts w:ascii="Arial" w:eastAsia="Calibri" w:hAnsi="Arial" w:cs="Arial"/>
          <w:sz w:val="20"/>
          <w:szCs w:val="20"/>
          <w:lang w:val="en-US"/>
        </w:rPr>
        <w:t xml:space="preserve">As regards the marketing of its Z.E. range and customer support, Renault Trucks has set up a new entity responsible for electric mobility projects, </w:t>
      </w:r>
      <w:proofErr w:type="gramStart"/>
      <w:r w:rsidRPr="00B25893">
        <w:rPr>
          <w:rFonts w:ascii="Arial" w:eastAsia="Calibri" w:hAnsi="Arial" w:cs="Arial"/>
          <w:sz w:val="20"/>
          <w:szCs w:val="20"/>
          <w:lang w:val="en-US"/>
        </w:rPr>
        <w:t>in order to</w:t>
      </w:r>
      <w:proofErr w:type="gramEnd"/>
      <w:r w:rsidRPr="00B25893">
        <w:rPr>
          <w:rFonts w:ascii="Arial" w:eastAsia="Calibri" w:hAnsi="Arial" w:cs="Arial"/>
          <w:sz w:val="20"/>
          <w:szCs w:val="20"/>
          <w:lang w:val="en-US"/>
        </w:rPr>
        <w:t xml:space="preserve"> boost both operational efficiency and customer satisfaction. This team has acquired a high level of expertise and is working to develop partnerships involving all the stakeholders (</w:t>
      </w:r>
      <w:proofErr w:type="spellStart"/>
      <w:r w:rsidRPr="00B25893">
        <w:rPr>
          <w:rFonts w:ascii="Arial" w:eastAsia="Calibri" w:hAnsi="Arial" w:cs="Arial"/>
          <w:sz w:val="20"/>
          <w:szCs w:val="20"/>
          <w:lang w:val="en-US"/>
        </w:rPr>
        <w:t>hauliers</w:t>
      </w:r>
      <w:proofErr w:type="spellEnd"/>
      <w:r w:rsidRPr="00B25893">
        <w:rPr>
          <w:rFonts w:ascii="Arial" w:eastAsia="Calibri" w:hAnsi="Arial" w:cs="Arial"/>
          <w:sz w:val="20"/>
          <w:szCs w:val="20"/>
          <w:lang w:val="en-US"/>
        </w:rPr>
        <w:t xml:space="preserve">, distributors, public authorities, energy suppliers, etc.) to propose smart and competitive electric </w:t>
      </w:r>
      <w:r>
        <w:rPr>
          <w:rFonts w:ascii="Arial" w:eastAsia="Calibri" w:hAnsi="Arial" w:cs="Arial"/>
          <w:sz w:val="20"/>
          <w:szCs w:val="20"/>
          <w:lang w:val="en-US"/>
        </w:rPr>
        <w:t>range</w:t>
      </w:r>
      <w:r w:rsidRPr="00B25893">
        <w:rPr>
          <w:rFonts w:ascii="Arial" w:eastAsia="Calibri" w:hAnsi="Arial" w:cs="Arial"/>
          <w:sz w:val="20"/>
          <w:szCs w:val="20"/>
          <w:lang w:val="en-US"/>
        </w:rPr>
        <w:t xml:space="preserve"> with added value for </w:t>
      </w:r>
      <w:proofErr w:type="spellStart"/>
      <w:r w:rsidRPr="00B25893">
        <w:rPr>
          <w:rFonts w:ascii="Arial" w:eastAsia="Calibri" w:hAnsi="Arial" w:cs="Arial"/>
          <w:sz w:val="20"/>
          <w:szCs w:val="20"/>
          <w:lang w:val="en-US"/>
        </w:rPr>
        <w:t>hauliers</w:t>
      </w:r>
      <w:proofErr w:type="spellEnd"/>
      <w:r w:rsidRPr="00B25893">
        <w:rPr>
          <w:rFonts w:ascii="Arial" w:eastAsia="Calibri" w:hAnsi="Arial" w:cs="Arial"/>
          <w:sz w:val="20"/>
          <w:szCs w:val="20"/>
          <w:lang w:val="en-US"/>
        </w:rPr>
        <w:t>.</w:t>
      </w:r>
    </w:p>
    <w:p w14:paraId="58814E36" w14:textId="5F56B5CE" w:rsidR="00AA55DD" w:rsidRDefault="00B25893" w:rsidP="00AA55DD">
      <w:pPr>
        <w:spacing w:after="120" w:line="276" w:lineRule="auto"/>
        <w:jc w:val="both"/>
        <w:rPr>
          <w:rFonts w:ascii="Arial" w:eastAsia="Calibri" w:hAnsi="Arial" w:cs="Arial"/>
          <w:sz w:val="20"/>
          <w:szCs w:val="20"/>
          <w:lang w:val="en-US"/>
        </w:rPr>
      </w:pPr>
      <w:r w:rsidRPr="00B25893">
        <w:rPr>
          <w:rFonts w:ascii="Arial" w:eastAsia="Calibri" w:hAnsi="Arial" w:cs="Arial"/>
          <w:sz w:val="20"/>
          <w:szCs w:val="20"/>
          <w:lang w:val="en-US"/>
        </w:rPr>
        <w:t xml:space="preserve">Finally, Renault Trucks has taken care to include services in the vehicle offer </w:t>
      </w:r>
      <w:proofErr w:type="gramStart"/>
      <w:r w:rsidRPr="00B25893">
        <w:rPr>
          <w:rFonts w:ascii="Arial" w:eastAsia="Calibri" w:hAnsi="Arial" w:cs="Arial"/>
          <w:sz w:val="20"/>
          <w:szCs w:val="20"/>
          <w:lang w:val="en-US"/>
        </w:rPr>
        <w:t>in order to</w:t>
      </w:r>
      <w:proofErr w:type="gramEnd"/>
      <w:r w:rsidRPr="00B25893">
        <w:rPr>
          <w:rFonts w:ascii="Arial" w:eastAsia="Calibri" w:hAnsi="Arial" w:cs="Arial"/>
          <w:sz w:val="20"/>
          <w:szCs w:val="20"/>
          <w:lang w:val="en-US"/>
        </w:rPr>
        <w:t xml:space="preserve"> simplify the lives of its customers who are looking for the solution best suited to their activity. In addition to the vehicle, the Renault Trucks brand offers a comprehensive transport </w:t>
      </w:r>
      <w:r w:rsidR="00277B9A">
        <w:rPr>
          <w:rFonts w:ascii="Arial" w:eastAsia="Calibri" w:hAnsi="Arial" w:cs="Arial"/>
          <w:sz w:val="20"/>
          <w:szCs w:val="20"/>
          <w:lang w:val="en-US"/>
        </w:rPr>
        <w:t>solution</w:t>
      </w:r>
      <w:r w:rsidRPr="00B25893">
        <w:rPr>
          <w:rFonts w:ascii="Arial" w:eastAsia="Calibri" w:hAnsi="Arial" w:cs="Arial"/>
          <w:sz w:val="20"/>
          <w:szCs w:val="20"/>
          <w:lang w:val="en-US"/>
        </w:rPr>
        <w:t xml:space="preserve">, including batteries, solutions for installing charging facilities on its customers' premises, energy </w:t>
      </w:r>
      <w:proofErr w:type="spellStart"/>
      <w:r w:rsidRPr="00B25893">
        <w:rPr>
          <w:rFonts w:ascii="Arial" w:eastAsia="Calibri" w:hAnsi="Arial" w:cs="Arial"/>
          <w:sz w:val="20"/>
          <w:szCs w:val="20"/>
          <w:lang w:val="en-US"/>
        </w:rPr>
        <w:t>optimisation</w:t>
      </w:r>
      <w:proofErr w:type="spellEnd"/>
      <w:r w:rsidRPr="00B25893">
        <w:rPr>
          <w:rFonts w:ascii="Arial" w:eastAsia="Calibri" w:hAnsi="Arial" w:cs="Arial"/>
          <w:sz w:val="20"/>
          <w:szCs w:val="20"/>
          <w:lang w:val="en-US"/>
        </w:rPr>
        <w:t xml:space="preserve">, repair and maintenance, </w:t>
      </w:r>
      <w:proofErr w:type="gramStart"/>
      <w:r w:rsidRPr="00B25893">
        <w:rPr>
          <w:rFonts w:ascii="Arial" w:eastAsia="Calibri" w:hAnsi="Arial" w:cs="Arial"/>
          <w:sz w:val="20"/>
          <w:szCs w:val="20"/>
          <w:lang w:val="en-US"/>
        </w:rPr>
        <w:t>financing</w:t>
      </w:r>
      <w:proofErr w:type="gramEnd"/>
      <w:r w:rsidRPr="00B25893">
        <w:rPr>
          <w:rFonts w:ascii="Arial" w:eastAsia="Calibri" w:hAnsi="Arial" w:cs="Arial"/>
          <w:sz w:val="20"/>
          <w:szCs w:val="20"/>
          <w:lang w:val="en-US"/>
        </w:rPr>
        <w:t xml:space="preserve"> and insurance. As a result, Renault Trucks, which is committed to making life easier for its customers, is seeking to be the manufacturer that promises peace of mind. In this period of major change and uncertainty, this is undoubtedly what </w:t>
      </w:r>
      <w:proofErr w:type="spellStart"/>
      <w:r w:rsidRPr="00B25893">
        <w:rPr>
          <w:rFonts w:ascii="Arial" w:eastAsia="Calibri" w:hAnsi="Arial" w:cs="Arial"/>
          <w:sz w:val="20"/>
          <w:szCs w:val="20"/>
          <w:lang w:val="en-US"/>
        </w:rPr>
        <w:t>hauliers</w:t>
      </w:r>
      <w:proofErr w:type="spellEnd"/>
      <w:r w:rsidRPr="00B25893">
        <w:rPr>
          <w:rFonts w:ascii="Arial" w:eastAsia="Calibri" w:hAnsi="Arial" w:cs="Arial"/>
          <w:sz w:val="20"/>
          <w:szCs w:val="20"/>
          <w:lang w:val="en-US"/>
        </w:rPr>
        <w:t xml:space="preserve"> need most. </w:t>
      </w:r>
    </w:p>
    <w:p w14:paraId="1C897602" w14:textId="6080D9DB" w:rsidR="0046267B" w:rsidRDefault="0046267B" w:rsidP="00AA55DD">
      <w:pPr>
        <w:spacing w:after="120" w:line="276" w:lineRule="auto"/>
        <w:jc w:val="both"/>
        <w:rPr>
          <w:rFonts w:ascii="Arial" w:eastAsia="Calibri" w:hAnsi="Arial" w:cs="Arial"/>
          <w:sz w:val="20"/>
          <w:szCs w:val="20"/>
          <w:lang w:val="en-US"/>
        </w:rPr>
      </w:pPr>
    </w:p>
    <w:p w14:paraId="4A328A10" w14:textId="158CE6C0" w:rsidR="0046267B" w:rsidRDefault="0046267B">
      <w:pPr>
        <w:rPr>
          <w:rFonts w:ascii="Arial" w:eastAsia="Calibri" w:hAnsi="Arial" w:cs="Arial"/>
          <w:sz w:val="20"/>
          <w:szCs w:val="20"/>
          <w:lang w:val="en-US"/>
        </w:rPr>
      </w:pPr>
      <w:r>
        <w:rPr>
          <w:rFonts w:ascii="Arial" w:eastAsia="Calibri" w:hAnsi="Arial" w:cs="Arial"/>
          <w:sz w:val="20"/>
          <w:szCs w:val="20"/>
          <w:lang w:val="en-US"/>
        </w:rPr>
        <w:br w:type="page"/>
      </w:r>
    </w:p>
    <w:p w14:paraId="597D0A5F" w14:textId="77777777" w:rsidR="0046267B" w:rsidRDefault="0046267B" w:rsidP="00AA55DD">
      <w:pPr>
        <w:spacing w:after="120" w:line="276" w:lineRule="auto"/>
        <w:jc w:val="both"/>
        <w:rPr>
          <w:rFonts w:ascii="Arial" w:eastAsia="Calibri" w:hAnsi="Arial" w:cs="Arial"/>
          <w:sz w:val="20"/>
          <w:szCs w:val="20"/>
          <w:lang w:val="en-US"/>
        </w:rPr>
      </w:pPr>
    </w:p>
    <w:p w14:paraId="02FFD7C1" w14:textId="77777777" w:rsidR="0046267B" w:rsidRPr="00A55719" w:rsidRDefault="0046267B" w:rsidP="0046267B">
      <w:pPr>
        <w:pStyle w:val="TEXTECOURANT"/>
        <w:spacing w:line="276" w:lineRule="auto"/>
        <w:ind w:left="0"/>
        <w:jc w:val="both"/>
        <w:rPr>
          <w:rFonts w:cs="Arial"/>
          <w:b/>
          <w:i/>
          <w:sz w:val="18"/>
          <w:szCs w:val="18"/>
          <w:lang w:val="en-US"/>
        </w:rPr>
      </w:pPr>
      <w:r w:rsidRPr="00A55719">
        <w:rPr>
          <w:rFonts w:cs="Arial"/>
          <w:b/>
          <w:i/>
          <w:color w:val="auto"/>
          <w:sz w:val="18"/>
          <w:szCs w:val="18"/>
          <w:lang w:val="en-US"/>
        </w:rPr>
        <w:t>About</w:t>
      </w:r>
      <w:r w:rsidRPr="00A55719">
        <w:rPr>
          <w:rFonts w:cs="Arial"/>
          <w:b/>
          <w:i/>
          <w:sz w:val="18"/>
          <w:szCs w:val="18"/>
          <w:lang w:val="en-US"/>
        </w:rPr>
        <w:t xml:space="preserve"> Renault Trucks </w:t>
      </w:r>
    </w:p>
    <w:p w14:paraId="2C04B293" w14:textId="77777777" w:rsidR="0046267B" w:rsidRPr="00A55719" w:rsidRDefault="0046267B" w:rsidP="0046267B">
      <w:pPr>
        <w:pStyle w:val="TEXTECOURANT"/>
        <w:spacing w:line="276" w:lineRule="auto"/>
        <w:ind w:left="0"/>
        <w:jc w:val="both"/>
        <w:rPr>
          <w:rFonts w:cs="Arial"/>
          <w:b/>
          <w:i/>
          <w:sz w:val="18"/>
          <w:szCs w:val="18"/>
          <w:lang w:val="en-US"/>
        </w:rPr>
      </w:pPr>
    </w:p>
    <w:p w14:paraId="4B43725E" w14:textId="77777777" w:rsidR="0046267B" w:rsidRDefault="0046267B" w:rsidP="0046267B">
      <w:pPr>
        <w:pStyle w:val="TEXTECOURANT"/>
        <w:spacing w:line="276" w:lineRule="auto"/>
        <w:ind w:left="0"/>
        <w:jc w:val="both"/>
        <w:rPr>
          <w:rFonts w:cs="Arial"/>
          <w:sz w:val="18"/>
          <w:szCs w:val="18"/>
          <w:lang w:val="en-US"/>
        </w:rPr>
      </w:pPr>
      <w:r w:rsidRPr="00802343">
        <w:rPr>
          <w:sz w:val="18"/>
          <w:szCs w:val="18"/>
          <w:lang w:val="en-US"/>
        </w:rPr>
        <w:t xml:space="preserve">Building on a legacy of more than a century of innovative French truck know-how, Renault Trucks supplies transport professionals with a range of vehicles (from 2.8 to 120 t) and services appropriate for distribution, </w:t>
      </w:r>
      <w:proofErr w:type="gramStart"/>
      <w:r w:rsidRPr="00802343">
        <w:rPr>
          <w:sz w:val="18"/>
          <w:szCs w:val="18"/>
          <w:lang w:val="en-US"/>
        </w:rPr>
        <w:t>construction</w:t>
      </w:r>
      <w:proofErr w:type="gramEnd"/>
      <w:r w:rsidRPr="00802343">
        <w:rPr>
          <w:sz w:val="18"/>
          <w:szCs w:val="18"/>
          <w:lang w:val="en-US"/>
        </w:rPr>
        <w:t xml:space="preserve"> and long-distance transport. Renault Trucks vehicles are sturdy and reliable with low fuel consumption enables them to deliver greater productivity and control operating costs. Renault Trucks distributes and maintains its vehicles via a network comprising more than 1,400 service outlets worldwide. The design and assembly of Renault Trucks vehicles, as well as the production of most components, is carried out in France</w:t>
      </w:r>
      <w:r w:rsidRPr="00802343">
        <w:rPr>
          <w:rFonts w:cs="Arial"/>
          <w:sz w:val="18"/>
          <w:szCs w:val="18"/>
          <w:lang w:val="en-US"/>
        </w:rPr>
        <w:t>.</w:t>
      </w:r>
    </w:p>
    <w:p w14:paraId="75875D22" w14:textId="77777777" w:rsidR="0046267B" w:rsidRPr="00802343" w:rsidRDefault="0046267B" w:rsidP="0046267B">
      <w:pPr>
        <w:pStyle w:val="TEXTECOURANT"/>
        <w:spacing w:line="276" w:lineRule="auto"/>
        <w:ind w:left="0"/>
        <w:jc w:val="both"/>
        <w:rPr>
          <w:rFonts w:cs="Arial"/>
          <w:sz w:val="18"/>
          <w:szCs w:val="18"/>
          <w:lang w:val="en-US"/>
        </w:rPr>
      </w:pPr>
    </w:p>
    <w:p w14:paraId="650CCB26" w14:textId="77777777" w:rsidR="0046267B" w:rsidRPr="00720F50" w:rsidRDefault="0046267B" w:rsidP="0046267B">
      <w:pPr>
        <w:pStyle w:val="TEXTECOURANT"/>
        <w:spacing w:line="276" w:lineRule="auto"/>
        <w:ind w:left="0"/>
        <w:jc w:val="both"/>
        <w:rPr>
          <w:color w:val="auto"/>
          <w:sz w:val="18"/>
          <w:szCs w:val="18"/>
        </w:rPr>
      </w:pPr>
      <w:r w:rsidRPr="00802343">
        <w:rPr>
          <w:sz w:val="18"/>
          <w:szCs w:val="18"/>
          <w:lang w:val="en-US"/>
        </w:rPr>
        <w:t xml:space="preserve">Renault Trucks is part of the Volvo Group, one of the world’s leading manufacturers of trucks, coaches and buses, construction equipment and power solutions for marine and industrial applications. The Group also provides comprehensive financing and servicing solutions. The Volvo Group employs around 104,000 people, has production facilities in 18 countries and sells its products across more than 190 markets. In 2019, the Volvo Group's net sales came to EUR 40.5 billion (432 billion SEK). The Volvo Group is a listed company headquartered in Gothenburg, Sweden. </w:t>
      </w:r>
      <w:r>
        <w:rPr>
          <w:sz w:val="18"/>
          <w:szCs w:val="18"/>
        </w:rPr>
        <w:t xml:space="preserve">Volvo </w:t>
      </w:r>
      <w:proofErr w:type="spellStart"/>
      <w:r>
        <w:rPr>
          <w:sz w:val="18"/>
          <w:szCs w:val="18"/>
        </w:rPr>
        <w:t>shares</w:t>
      </w:r>
      <w:proofErr w:type="spellEnd"/>
      <w:r>
        <w:rPr>
          <w:sz w:val="18"/>
          <w:szCs w:val="18"/>
        </w:rPr>
        <w:t xml:space="preserve"> are </w:t>
      </w:r>
      <w:proofErr w:type="spellStart"/>
      <w:r>
        <w:rPr>
          <w:sz w:val="18"/>
          <w:szCs w:val="18"/>
        </w:rPr>
        <w:t>listed</w:t>
      </w:r>
      <w:proofErr w:type="spellEnd"/>
      <w:r>
        <w:rPr>
          <w:sz w:val="18"/>
          <w:szCs w:val="18"/>
        </w:rPr>
        <w:t xml:space="preserve"> on Nasdaq Stockholm.</w:t>
      </w:r>
    </w:p>
    <w:p w14:paraId="3BDC06DB" w14:textId="0A41CB68" w:rsidR="0046267B" w:rsidRDefault="0046267B" w:rsidP="00AA55DD">
      <w:pPr>
        <w:spacing w:after="120" w:line="276" w:lineRule="auto"/>
        <w:jc w:val="both"/>
        <w:rPr>
          <w:rFonts w:ascii="Arial" w:eastAsia="Calibri" w:hAnsi="Arial" w:cs="Arial"/>
          <w:sz w:val="20"/>
          <w:szCs w:val="20"/>
          <w:lang w:val="en-US"/>
        </w:rPr>
      </w:pPr>
    </w:p>
    <w:p w14:paraId="390256B4" w14:textId="77777777" w:rsidR="00B30A2E" w:rsidRDefault="00B30A2E" w:rsidP="00B30A2E">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B30A2E" w:rsidRPr="00336F59" w14:paraId="7C7D1508" w14:textId="77777777" w:rsidTr="00B30A2E">
        <w:trPr>
          <w:trHeight w:val="964"/>
        </w:trPr>
        <w:tc>
          <w:tcPr>
            <w:tcW w:w="4670" w:type="dxa"/>
            <w:tcBorders>
              <w:top w:val="single" w:sz="2" w:space="0" w:color="4A4644" w:themeColor="text2"/>
              <w:left w:val="nil"/>
              <w:bottom w:val="single" w:sz="2" w:space="0" w:color="4A4644" w:themeColor="text2"/>
              <w:right w:val="single" w:sz="4" w:space="0" w:color="4A4644" w:themeColor="text2"/>
            </w:tcBorders>
            <w:vAlign w:val="center"/>
            <w:hideMark/>
          </w:tcPr>
          <w:p w14:paraId="29C4F942" w14:textId="77777777" w:rsidR="00B30A2E" w:rsidRDefault="00B30A2E">
            <w:pPr>
              <w:pStyle w:val="TEXTECOURANT"/>
              <w:spacing w:line="276" w:lineRule="auto"/>
              <w:ind w:left="0"/>
              <w:rPr>
                <w:b/>
                <w:bCs/>
                <w:color w:val="E32329" w:themeColor="background2"/>
                <w:sz w:val="18"/>
                <w:szCs w:val="18"/>
              </w:rPr>
            </w:pPr>
            <w:r>
              <w:rPr>
                <w:b/>
                <w:bCs/>
                <w:color w:val="E32329" w:themeColor="background2"/>
                <w:sz w:val="18"/>
                <w:szCs w:val="18"/>
              </w:rPr>
              <w:t xml:space="preserve">For </w:t>
            </w:r>
            <w:proofErr w:type="spellStart"/>
            <w:r>
              <w:rPr>
                <w:b/>
                <w:bCs/>
                <w:color w:val="E32329" w:themeColor="background2"/>
                <w:sz w:val="18"/>
                <w:szCs w:val="18"/>
              </w:rPr>
              <w:t>further</w:t>
            </w:r>
            <w:proofErr w:type="spellEnd"/>
            <w:r>
              <w:rPr>
                <w:b/>
                <w:bCs/>
                <w:color w:val="E32329" w:themeColor="background2"/>
                <w:sz w:val="18"/>
                <w:szCs w:val="18"/>
              </w:rPr>
              <w:t xml:space="preserve"> </w:t>
            </w:r>
            <w:proofErr w:type="gramStart"/>
            <w:r>
              <w:rPr>
                <w:b/>
                <w:bCs/>
                <w:color w:val="E32329" w:themeColor="background2"/>
                <w:sz w:val="18"/>
                <w:szCs w:val="18"/>
              </w:rPr>
              <w:t>information:</w:t>
            </w:r>
            <w:proofErr w:type="gramEnd"/>
            <w:r>
              <w:rPr>
                <w:b/>
                <w:bCs/>
                <w:color w:val="E32329" w:themeColor="background2"/>
                <w:sz w:val="18"/>
                <w:szCs w:val="18"/>
              </w:rPr>
              <w:t xml:space="preserve"> </w:t>
            </w:r>
          </w:p>
        </w:tc>
        <w:tc>
          <w:tcPr>
            <w:tcW w:w="4670" w:type="dxa"/>
            <w:tcBorders>
              <w:top w:val="single" w:sz="2" w:space="0" w:color="4A4644" w:themeColor="text2"/>
              <w:left w:val="single" w:sz="4" w:space="0" w:color="4A4644" w:themeColor="text2"/>
              <w:bottom w:val="single" w:sz="2" w:space="0" w:color="4A4644" w:themeColor="text2"/>
              <w:right w:val="nil"/>
            </w:tcBorders>
            <w:vAlign w:val="center"/>
            <w:hideMark/>
          </w:tcPr>
          <w:p w14:paraId="049B167F" w14:textId="77777777" w:rsidR="00B30A2E" w:rsidRDefault="00B30A2E">
            <w:pPr>
              <w:pStyle w:val="TEXTECOURANT"/>
              <w:spacing w:line="276" w:lineRule="auto"/>
              <w:ind w:left="0"/>
              <w:rPr>
                <w:color w:val="4A4644" w:themeColor="text2"/>
                <w:sz w:val="18"/>
                <w:szCs w:val="18"/>
                <w:lang w:val="en-US"/>
              </w:rPr>
            </w:pPr>
            <w:r>
              <w:rPr>
                <w:b/>
                <w:bCs/>
                <w:color w:val="4A4644" w:themeColor="text2"/>
                <w:sz w:val="18"/>
                <w:szCs w:val="18"/>
                <w:lang w:val="en-US"/>
              </w:rPr>
              <w:t>Séveryne Molard</w:t>
            </w:r>
          </w:p>
          <w:p w14:paraId="4CBABE7B" w14:textId="77777777" w:rsidR="00B30A2E" w:rsidRDefault="00B30A2E">
            <w:pPr>
              <w:pStyle w:val="TEXTECOURANT"/>
              <w:spacing w:line="276" w:lineRule="auto"/>
              <w:ind w:left="0"/>
              <w:rPr>
                <w:color w:val="4A4644" w:themeColor="text2"/>
                <w:sz w:val="18"/>
                <w:szCs w:val="18"/>
                <w:lang w:val="en-US"/>
              </w:rPr>
            </w:pPr>
            <w:r>
              <w:rPr>
                <w:color w:val="4A4644" w:themeColor="text2"/>
                <w:sz w:val="18"/>
                <w:szCs w:val="18"/>
                <w:lang w:val="en-US"/>
              </w:rPr>
              <w:t>Tel. +33 (0)4 81 93 09 52</w:t>
            </w:r>
          </w:p>
          <w:p w14:paraId="332A654D" w14:textId="77777777" w:rsidR="00B30A2E" w:rsidRDefault="00B30A2E">
            <w:pPr>
              <w:pStyle w:val="TEXTECOURANT"/>
              <w:spacing w:line="276" w:lineRule="auto"/>
              <w:ind w:left="0"/>
              <w:rPr>
                <w:sz w:val="18"/>
                <w:szCs w:val="18"/>
                <w:lang w:val="en-US"/>
              </w:rPr>
            </w:pPr>
            <w:r>
              <w:rPr>
                <w:color w:val="4A4644" w:themeColor="text2"/>
                <w:sz w:val="18"/>
                <w:szCs w:val="18"/>
                <w:lang w:val="en-US"/>
              </w:rPr>
              <w:t>severyne.molard@renault-trucks.com</w:t>
            </w:r>
          </w:p>
        </w:tc>
      </w:tr>
    </w:tbl>
    <w:p w14:paraId="659CE0D8" w14:textId="77777777" w:rsidR="00B30A2E" w:rsidRDefault="00B30A2E" w:rsidP="00B30A2E">
      <w:pPr>
        <w:pStyle w:val="TEXTECOURANT"/>
        <w:tabs>
          <w:tab w:val="left" w:pos="1170"/>
        </w:tabs>
        <w:spacing w:line="276" w:lineRule="auto"/>
        <w:ind w:left="0"/>
        <w:rPr>
          <w:lang w:val="en-US"/>
        </w:rPr>
      </w:pPr>
    </w:p>
    <w:p w14:paraId="19250197" w14:textId="77777777" w:rsidR="00B30A2E" w:rsidRPr="00BB4891" w:rsidRDefault="00B30A2E" w:rsidP="00AA55DD">
      <w:pPr>
        <w:spacing w:after="120" w:line="276" w:lineRule="auto"/>
        <w:jc w:val="both"/>
        <w:rPr>
          <w:rFonts w:ascii="Arial" w:eastAsia="Calibri" w:hAnsi="Arial" w:cs="Arial"/>
          <w:sz w:val="20"/>
          <w:szCs w:val="20"/>
          <w:lang w:val="en-US"/>
        </w:rPr>
      </w:pPr>
    </w:p>
    <w:sectPr w:rsidR="00B30A2E" w:rsidRPr="00BB4891" w:rsidSect="00BB5646">
      <w:headerReference w:type="default" r:id="rId9"/>
      <w:footerReference w:type="default" r:id="rId10"/>
      <w:headerReference w:type="first" r:id="rId11"/>
      <w:footerReference w:type="first" r:id="rId12"/>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4C357" w14:textId="77777777" w:rsidR="00604A0B" w:rsidRDefault="00604A0B" w:rsidP="00BB5646">
      <w:r>
        <w:separator/>
      </w:r>
    </w:p>
  </w:endnote>
  <w:endnote w:type="continuationSeparator" w:id="0">
    <w:p w14:paraId="1E3F686C" w14:textId="77777777" w:rsidR="00604A0B" w:rsidRDefault="00604A0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3D531" w14:textId="2032A210" w:rsidR="00914F20" w:rsidRPr="00A65AB2" w:rsidRDefault="00914F20" w:rsidP="004025D9">
    <w:pPr>
      <w:pStyle w:val="Footer"/>
      <w:tabs>
        <w:tab w:val="clear" w:pos="4536"/>
      </w:tabs>
      <w:rPr>
        <w:rFonts w:ascii="DINPro" w:hAnsi="DINPro"/>
        <w:color w:val="E32329" w:themeColor="background2"/>
        <w:sz w:val="16"/>
        <w:szCs w:val="16"/>
      </w:rPr>
    </w:pPr>
    <w:r w:rsidRPr="00A65AB2">
      <w:rPr>
        <w:rFonts w:ascii="Arial" w:hAnsi="Arial" w:cs="Arial"/>
        <w:b/>
        <w:bCs/>
        <w:color w:val="FF0000"/>
        <w:sz w:val="20"/>
        <w:szCs w:val="20"/>
      </w:rPr>
      <w:t>renault-trucks.</w:t>
    </w:r>
    <w:r w:rsidR="00452107" w:rsidRPr="00A65AB2">
      <w:rPr>
        <w:rFonts w:ascii="Arial" w:hAnsi="Arial" w:cs="Arial"/>
        <w:b/>
        <w:bCs/>
        <w:color w:val="FF0000"/>
        <w:sz w:val="20"/>
        <w:szCs w:val="20"/>
      </w:rPr>
      <w:t>c</w:t>
    </w:r>
    <w:r w:rsidR="00452107">
      <w:rPr>
        <w:rFonts w:ascii="Arial" w:hAnsi="Arial" w:cs="Arial"/>
        <w:b/>
        <w:bCs/>
        <w:color w:val="FF0000"/>
        <w:sz w:val="20"/>
        <w:szCs w:val="20"/>
      </w:rPr>
      <w:t>om</w:t>
    </w:r>
    <w:r w:rsidRPr="00A65AB2">
      <w:rPr>
        <w:rFonts w:ascii="DINPro" w:hAnsi="DINPro"/>
        <w:b/>
        <w:bCs/>
        <w:color w:val="FF0000"/>
        <w:sz w:val="20"/>
        <w:szCs w:val="20"/>
      </w:rPr>
      <w:tab/>
    </w:r>
    <w:r>
      <w:rPr>
        <w:rFonts w:ascii="DINPro" w:hAnsi="DINPro"/>
        <w:b/>
        <w:bCs/>
        <w:color w:val="FF0000"/>
        <w:sz w:val="20"/>
        <w:szCs w:val="20"/>
      </w:rPr>
      <w:fldChar w:fldCharType="begin"/>
    </w:r>
    <w:r w:rsidRPr="00A65AB2">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F4832" w14:textId="35BEE2E2" w:rsidR="00BB5646" w:rsidRPr="00C51633" w:rsidRDefault="00BB5646">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4025D9">
      <w:rPr>
        <w:rFonts w:ascii="Arial" w:hAnsi="Arial" w:cs="Arial"/>
        <w:b/>
        <w:bCs/>
        <w:color w:val="E32329" w:themeColor="background2"/>
        <w:sz w:val="20"/>
        <w:szCs w:val="20"/>
      </w:rPr>
      <w:t>c</w:t>
    </w:r>
    <w:r w:rsidR="00C27A3B">
      <w:rPr>
        <w:rFonts w:ascii="Arial" w:hAnsi="Arial" w:cs="Arial"/>
        <w:b/>
        <w:bCs/>
        <w:color w:val="E32329" w:themeColor="background2"/>
        <w:sz w:val="20"/>
        <w:szCs w:val="20"/>
      </w:rPr>
      <w:t>om</w:t>
    </w:r>
    <w:r w:rsidR="00914F20"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AFDBA" w14:textId="77777777" w:rsidR="00604A0B" w:rsidRDefault="00604A0B" w:rsidP="00BB5646">
      <w:r>
        <w:separator/>
      </w:r>
    </w:p>
  </w:footnote>
  <w:footnote w:type="continuationSeparator" w:id="0">
    <w:p w14:paraId="0977D9CC" w14:textId="77777777" w:rsidR="00604A0B" w:rsidRDefault="00604A0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9C97" w14:textId="77777777" w:rsidR="00914F20" w:rsidRDefault="00914F20">
    <w:pPr>
      <w:pStyle w:val="Header"/>
    </w:pPr>
    <w:r>
      <w:rPr>
        <w:noProof/>
        <w:lang w:val="sv-SE" w:eastAsia="sv-SE"/>
      </w:rPr>
      <mc:AlternateContent>
        <mc:Choice Requires="wps">
          <w:drawing>
            <wp:anchor distT="0" distB="0" distL="114300" distR="114300" simplePos="0" relativeHeight="251661312" behindDoc="1" locked="0" layoutInCell="1" allowOverlap="1" wp14:anchorId="32C7027A" wp14:editId="17B6E1B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5B90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3215E" w14:textId="77777777" w:rsidR="00BB5646" w:rsidRDefault="00BB5646" w:rsidP="00BB5646">
    <w:pPr>
      <w:pStyle w:val="Header"/>
    </w:pPr>
    <w:r>
      <w:rPr>
        <w:noProof/>
        <w:lang w:val="sv-SE" w:eastAsia="sv-SE"/>
      </w:rPr>
      <w:drawing>
        <wp:anchor distT="0" distB="0" distL="114300" distR="114300" simplePos="0" relativeHeight="251659264" behindDoc="0" locked="0" layoutInCell="1" allowOverlap="1" wp14:anchorId="5DFD98FF" wp14:editId="64E349F9">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3C"/>
    <w:rsid w:val="000341C8"/>
    <w:rsid w:val="00035F51"/>
    <w:rsid w:val="000479C9"/>
    <w:rsid w:val="00063B8A"/>
    <w:rsid w:val="000706D1"/>
    <w:rsid w:val="00074B6D"/>
    <w:rsid w:val="00082110"/>
    <w:rsid w:val="000C3207"/>
    <w:rsid w:val="000C476C"/>
    <w:rsid w:val="000F2175"/>
    <w:rsid w:val="001059B8"/>
    <w:rsid w:val="001207A5"/>
    <w:rsid w:val="00133A2F"/>
    <w:rsid w:val="001820FD"/>
    <w:rsid w:val="001905C9"/>
    <w:rsid w:val="001A3BEB"/>
    <w:rsid w:val="001A6107"/>
    <w:rsid w:val="001B1054"/>
    <w:rsid w:val="001B3BB5"/>
    <w:rsid w:val="0022592E"/>
    <w:rsid w:val="00233FDE"/>
    <w:rsid w:val="00242DA3"/>
    <w:rsid w:val="00277B9A"/>
    <w:rsid w:val="0028352C"/>
    <w:rsid w:val="002A2F9C"/>
    <w:rsid w:val="002C1738"/>
    <w:rsid w:val="002C56D0"/>
    <w:rsid w:val="002D7475"/>
    <w:rsid w:val="002E15CB"/>
    <w:rsid w:val="002E2AF0"/>
    <w:rsid w:val="00311021"/>
    <w:rsid w:val="003174B3"/>
    <w:rsid w:val="00336F59"/>
    <w:rsid w:val="00343923"/>
    <w:rsid w:val="00363BD1"/>
    <w:rsid w:val="003720E4"/>
    <w:rsid w:val="00376F9E"/>
    <w:rsid w:val="003B4168"/>
    <w:rsid w:val="003B71C7"/>
    <w:rsid w:val="003F585D"/>
    <w:rsid w:val="00401CED"/>
    <w:rsid w:val="004025D9"/>
    <w:rsid w:val="00404B36"/>
    <w:rsid w:val="00452107"/>
    <w:rsid w:val="00452379"/>
    <w:rsid w:val="0046267B"/>
    <w:rsid w:val="004810A3"/>
    <w:rsid w:val="004A6EC9"/>
    <w:rsid w:val="00522274"/>
    <w:rsid w:val="00542BB9"/>
    <w:rsid w:val="00551FA0"/>
    <w:rsid w:val="00556EF9"/>
    <w:rsid w:val="00581558"/>
    <w:rsid w:val="005B25F9"/>
    <w:rsid w:val="005C492C"/>
    <w:rsid w:val="005F30A8"/>
    <w:rsid w:val="005F5CAF"/>
    <w:rsid w:val="00603D4C"/>
    <w:rsid w:val="00604A0B"/>
    <w:rsid w:val="006143C7"/>
    <w:rsid w:val="00614C3A"/>
    <w:rsid w:val="00624F9C"/>
    <w:rsid w:val="0065155B"/>
    <w:rsid w:val="006642D2"/>
    <w:rsid w:val="0068713B"/>
    <w:rsid w:val="006923B8"/>
    <w:rsid w:val="0069248F"/>
    <w:rsid w:val="006B499C"/>
    <w:rsid w:val="006C3453"/>
    <w:rsid w:val="00701AF2"/>
    <w:rsid w:val="007353D8"/>
    <w:rsid w:val="0074363C"/>
    <w:rsid w:val="00744EA6"/>
    <w:rsid w:val="007645D8"/>
    <w:rsid w:val="007851FA"/>
    <w:rsid w:val="007A783E"/>
    <w:rsid w:val="00802195"/>
    <w:rsid w:val="00826EBE"/>
    <w:rsid w:val="008331A7"/>
    <w:rsid w:val="00862158"/>
    <w:rsid w:val="00890890"/>
    <w:rsid w:val="00894C46"/>
    <w:rsid w:val="008A58D9"/>
    <w:rsid w:val="008B5087"/>
    <w:rsid w:val="009140A5"/>
    <w:rsid w:val="00914F20"/>
    <w:rsid w:val="009278B7"/>
    <w:rsid w:val="0095738B"/>
    <w:rsid w:val="00984B7B"/>
    <w:rsid w:val="00991C3C"/>
    <w:rsid w:val="00997FE3"/>
    <w:rsid w:val="009D1AF8"/>
    <w:rsid w:val="009D2973"/>
    <w:rsid w:val="00A22B7A"/>
    <w:rsid w:val="00A26F3D"/>
    <w:rsid w:val="00A34901"/>
    <w:rsid w:val="00A65AB2"/>
    <w:rsid w:val="00A819B2"/>
    <w:rsid w:val="00AA55DD"/>
    <w:rsid w:val="00AE365C"/>
    <w:rsid w:val="00AF6B2E"/>
    <w:rsid w:val="00B20668"/>
    <w:rsid w:val="00B25893"/>
    <w:rsid w:val="00B30A2E"/>
    <w:rsid w:val="00B33AE2"/>
    <w:rsid w:val="00B419C0"/>
    <w:rsid w:val="00B765D7"/>
    <w:rsid w:val="00B903C4"/>
    <w:rsid w:val="00B93D84"/>
    <w:rsid w:val="00BB4891"/>
    <w:rsid w:val="00BB5646"/>
    <w:rsid w:val="00C116E2"/>
    <w:rsid w:val="00C143CE"/>
    <w:rsid w:val="00C2249F"/>
    <w:rsid w:val="00C27A3B"/>
    <w:rsid w:val="00C35360"/>
    <w:rsid w:val="00C51633"/>
    <w:rsid w:val="00C66D87"/>
    <w:rsid w:val="00C77403"/>
    <w:rsid w:val="00C9058F"/>
    <w:rsid w:val="00C9261A"/>
    <w:rsid w:val="00CC2611"/>
    <w:rsid w:val="00CC7964"/>
    <w:rsid w:val="00D042AB"/>
    <w:rsid w:val="00D0449D"/>
    <w:rsid w:val="00D07D29"/>
    <w:rsid w:val="00D113F4"/>
    <w:rsid w:val="00D20F3C"/>
    <w:rsid w:val="00D21682"/>
    <w:rsid w:val="00D4006B"/>
    <w:rsid w:val="00D70F01"/>
    <w:rsid w:val="00D71253"/>
    <w:rsid w:val="00D901AB"/>
    <w:rsid w:val="00DC7A4E"/>
    <w:rsid w:val="00DC7E46"/>
    <w:rsid w:val="00DD2CF7"/>
    <w:rsid w:val="00DF4B56"/>
    <w:rsid w:val="00E178D4"/>
    <w:rsid w:val="00E34ED7"/>
    <w:rsid w:val="00E51CE0"/>
    <w:rsid w:val="00E775B7"/>
    <w:rsid w:val="00E86C46"/>
    <w:rsid w:val="00E96D87"/>
    <w:rsid w:val="00EB0F4D"/>
    <w:rsid w:val="00ED7733"/>
    <w:rsid w:val="00EE030F"/>
    <w:rsid w:val="00F0792D"/>
    <w:rsid w:val="00F16A73"/>
    <w:rsid w:val="00F242DD"/>
    <w:rsid w:val="00F42C7A"/>
    <w:rsid w:val="00F62473"/>
    <w:rsid w:val="00F72918"/>
    <w:rsid w:val="00F84B75"/>
    <w:rsid w:val="00F86F29"/>
    <w:rsid w:val="00F96B49"/>
    <w:rsid w:val="00FE5268"/>
    <w:rsid w:val="00FF20A9"/>
    <w:rsid w:val="00FF5EA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0CC79"/>
  <w15:docId w15:val="{E9518DCB-006C-4666-8617-222E6AF5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0792D"/>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E178D4"/>
    <w:rPr>
      <w:rFonts w:ascii="Tahoma" w:hAnsi="Tahoma" w:cs="Tahoma"/>
      <w:sz w:val="16"/>
      <w:szCs w:val="16"/>
    </w:rPr>
  </w:style>
  <w:style w:type="character" w:customStyle="1" w:styleId="BalloonTextChar">
    <w:name w:val="Balloon Text Char"/>
    <w:basedOn w:val="DefaultParagraphFont"/>
    <w:link w:val="BalloonText"/>
    <w:uiPriority w:val="99"/>
    <w:semiHidden/>
    <w:rsid w:val="00E178D4"/>
    <w:rPr>
      <w:rFonts w:ascii="Tahoma" w:hAnsi="Tahoma" w:cs="Tahoma"/>
      <w:sz w:val="16"/>
      <w:szCs w:val="16"/>
    </w:rPr>
  </w:style>
  <w:style w:type="character" w:customStyle="1" w:styleId="Heading3Char">
    <w:name w:val="Heading 3 Char"/>
    <w:basedOn w:val="DefaultParagraphFont"/>
    <w:link w:val="Heading3"/>
    <w:uiPriority w:val="9"/>
    <w:rsid w:val="00F0792D"/>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F0792D"/>
    <w:pPr>
      <w:spacing w:before="100" w:beforeAutospacing="1" w:after="100" w:afterAutospacing="1"/>
    </w:pPr>
    <w:rPr>
      <w:rFonts w:ascii="Times New Roman" w:eastAsia="Times New Roman" w:hAnsi="Times New Roman" w:cs="Times New Roman"/>
      <w:lang w:eastAsia="fr-FR"/>
    </w:rPr>
  </w:style>
  <w:style w:type="character" w:customStyle="1" w:styleId="inline-link">
    <w:name w:val="inline-link"/>
    <w:basedOn w:val="DefaultParagraphFont"/>
    <w:rsid w:val="00F0792D"/>
  </w:style>
  <w:style w:type="character" w:styleId="Hyperlink">
    <w:name w:val="Hyperlink"/>
    <w:basedOn w:val="DefaultParagraphFont"/>
    <w:uiPriority w:val="99"/>
    <w:semiHidden/>
    <w:unhideWhenUsed/>
    <w:rsid w:val="00F0792D"/>
    <w:rPr>
      <w:color w:val="0000FF"/>
      <w:u w:val="single"/>
    </w:rPr>
  </w:style>
  <w:style w:type="character" w:styleId="CommentReference">
    <w:name w:val="annotation reference"/>
    <w:basedOn w:val="DefaultParagraphFont"/>
    <w:uiPriority w:val="99"/>
    <w:semiHidden/>
    <w:unhideWhenUsed/>
    <w:rsid w:val="00D901AB"/>
    <w:rPr>
      <w:sz w:val="16"/>
      <w:szCs w:val="16"/>
    </w:rPr>
  </w:style>
  <w:style w:type="paragraph" w:styleId="CommentText">
    <w:name w:val="annotation text"/>
    <w:basedOn w:val="Normal"/>
    <w:link w:val="CommentTextChar"/>
    <w:uiPriority w:val="99"/>
    <w:semiHidden/>
    <w:unhideWhenUsed/>
    <w:rsid w:val="00D901AB"/>
    <w:rPr>
      <w:sz w:val="20"/>
      <w:szCs w:val="20"/>
    </w:rPr>
  </w:style>
  <w:style w:type="character" w:customStyle="1" w:styleId="CommentTextChar">
    <w:name w:val="Comment Text Char"/>
    <w:basedOn w:val="DefaultParagraphFont"/>
    <w:link w:val="CommentText"/>
    <w:uiPriority w:val="99"/>
    <w:semiHidden/>
    <w:rsid w:val="00D901AB"/>
    <w:rPr>
      <w:sz w:val="20"/>
      <w:szCs w:val="20"/>
    </w:rPr>
  </w:style>
  <w:style w:type="paragraph" w:styleId="CommentSubject">
    <w:name w:val="annotation subject"/>
    <w:basedOn w:val="CommentText"/>
    <w:next w:val="CommentText"/>
    <w:link w:val="CommentSubjectChar"/>
    <w:uiPriority w:val="99"/>
    <w:semiHidden/>
    <w:unhideWhenUsed/>
    <w:rsid w:val="00D901AB"/>
    <w:rPr>
      <w:b/>
      <w:bCs/>
    </w:rPr>
  </w:style>
  <w:style w:type="character" w:customStyle="1" w:styleId="CommentSubjectChar">
    <w:name w:val="Comment Subject Char"/>
    <w:basedOn w:val="CommentTextChar"/>
    <w:link w:val="CommentSubject"/>
    <w:uiPriority w:val="99"/>
    <w:semiHidden/>
    <w:rsid w:val="00D901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7799">
      <w:bodyDiv w:val="1"/>
      <w:marLeft w:val="0"/>
      <w:marRight w:val="0"/>
      <w:marTop w:val="0"/>
      <w:marBottom w:val="0"/>
      <w:divBdr>
        <w:top w:val="none" w:sz="0" w:space="0" w:color="auto"/>
        <w:left w:val="none" w:sz="0" w:space="0" w:color="auto"/>
        <w:bottom w:val="none" w:sz="0" w:space="0" w:color="auto"/>
        <w:right w:val="none" w:sz="0" w:space="0" w:color="auto"/>
      </w:divBdr>
    </w:div>
    <w:div w:id="357199996">
      <w:bodyDiv w:val="1"/>
      <w:marLeft w:val="0"/>
      <w:marRight w:val="0"/>
      <w:marTop w:val="0"/>
      <w:marBottom w:val="0"/>
      <w:divBdr>
        <w:top w:val="none" w:sz="0" w:space="0" w:color="auto"/>
        <w:left w:val="none" w:sz="0" w:space="0" w:color="auto"/>
        <w:bottom w:val="none" w:sz="0" w:space="0" w:color="auto"/>
        <w:right w:val="none" w:sz="0" w:space="0" w:color="auto"/>
      </w:divBdr>
    </w:div>
    <w:div w:id="604458230">
      <w:bodyDiv w:val="1"/>
      <w:marLeft w:val="0"/>
      <w:marRight w:val="0"/>
      <w:marTop w:val="0"/>
      <w:marBottom w:val="0"/>
      <w:divBdr>
        <w:top w:val="none" w:sz="0" w:space="0" w:color="auto"/>
        <w:left w:val="none" w:sz="0" w:space="0" w:color="auto"/>
        <w:bottom w:val="none" w:sz="0" w:space="0" w:color="auto"/>
        <w:right w:val="none" w:sz="0" w:space="0" w:color="auto"/>
      </w:divBdr>
    </w:div>
    <w:div w:id="787164485">
      <w:bodyDiv w:val="1"/>
      <w:marLeft w:val="0"/>
      <w:marRight w:val="0"/>
      <w:marTop w:val="0"/>
      <w:marBottom w:val="0"/>
      <w:divBdr>
        <w:top w:val="none" w:sz="0" w:space="0" w:color="auto"/>
        <w:left w:val="none" w:sz="0" w:space="0" w:color="auto"/>
        <w:bottom w:val="none" w:sz="0" w:space="0" w:color="auto"/>
        <w:right w:val="none" w:sz="0" w:space="0" w:color="auto"/>
      </w:divBdr>
    </w:div>
    <w:div w:id="1149902455">
      <w:bodyDiv w:val="1"/>
      <w:marLeft w:val="0"/>
      <w:marRight w:val="0"/>
      <w:marTop w:val="0"/>
      <w:marBottom w:val="0"/>
      <w:divBdr>
        <w:top w:val="none" w:sz="0" w:space="0" w:color="auto"/>
        <w:left w:val="none" w:sz="0" w:space="0" w:color="auto"/>
        <w:bottom w:val="none" w:sz="0" w:space="0" w:color="auto"/>
        <w:right w:val="none" w:sz="0" w:space="0" w:color="auto"/>
      </w:divBdr>
    </w:div>
    <w:div w:id="1329165701">
      <w:bodyDiv w:val="1"/>
      <w:marLeft w:val="0"/>
      <w:marRight w:val="0"/>
      <w:marTop w:val="0"/>
      <w:marBottom w:val="0"/>
      <w:divBdr>
        <w:top w:val="none" w:sz="0" w:space="0" w:color="auto"/>
        <w:left w:val="none" w:sz="0" w:space="0" w:color="auto"/>
        <w:bottom w:val="none" w:sz="0" w:space="0" w:color="auto"/>
        <w:right w:val="none" w:sz="0" w:space="0" w:color="auto"/>
      </w:divBdr>
    </w:div>
    <w:div w:id="196958342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63207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sel\AppData\Local\Microsoft\Windows\INetCache\Content.Outlook\GJZRD6GQ\Communique_presse.dotx" TargetMode="External"/></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796D22519A34459A040106AD2709C9" ma:contentTypeVersion="7" ma:contentTypeDescription="Create a new document." ma:contentTypeScope="" ma:versionID="763e67c8ff81c20a779b35da51c80031">
  <xsd:schema xmlns:xsd="http://www.w3.org/2001/XMLSchema" xmlns:xs="http://www.w3.org/2001/XMLSchema" xmlns:p="http://schemas.microsoft.com/office/2006/metadata/properties" xmlns:ns3="94070f94-17b3-448a-9313-0851c73dac25" xmlns:ns4="a84c0ea5-ef53-42ee-a66e-307015927dbd" targetNamespace="http://schemas.microsoft.com/office/2006/metadata/properties" ma:root="true" ma:fieldsID="8748fa43b5d7caf17a8e699a6436fcb0" ns3:_="" ns4:_="">
    <xsd:import namespace="94070f94-17b3-448a-9313-0851c73dac25"/>
    <xsd:import namespace="a84c0ea5-ef53-42ee-a66e-307015927db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70f94-17b3-448a-9313-0851c73da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4c0ea5-ef53-42ee-a66e-307015927db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55BA32-4F55-4BFC-A356-CDDDCE1EF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70f94-17b3-448a-9313-0851c73dac25"/>
    <ds:schemaRef ds:uri="a84c0ea5-ef53-42ee-a66e-307015927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6B40BF-F619-48A6-94E5-014370DE5B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B411C-7792-4A1D-9719-074CBD8CA4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Communique_presse.dotx</Template>
  <TotalTime>6</TotalTime>
  <Pages>3</Pages>
  <Words>947</Words>
  <Characters>5402</Characters>
  <Application>Microsoft Office Word</Application>
  <DocSecurity>0</DocSecurity>
  <Lines>45</Lines>
  <Paragraphs>12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RT_Press Release_Arial</vt:lpstr>
      <vt:lpstr>RT_Press Release_Arial</vt:lpstr>
      <vt:lpstr>RT_Press Release_Arial</vt:lpstr>
    </vt:vector>
  </TitlesOfParts>
  <Company>Volvo</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RT_Press Release_Arial</dc:title>
  <dc:creator>Bérard Gisela</dc:creator>
  <cp:lastModifiedBy>Benita Anne Cecile</cp:lastModifiedBy>
  <cp:revision>4</cp:revision>
  <cp:lastPrinted>2020-11-27T11:29:00Z</cp:lastPrinted>
  <dcterms:created xsi:type="dcterms:W3CDTF">2021-03-19T08:50:00Z</dcterms:created>
  <dcterms:modified xsi:type="dcterms:W3CDTF">2021-03-19T14:14:00Z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0x010100D3796D22519A34459A040106AD2709C9</vt:lpwstr>
  </property>
  <property fmtid="{D5CDD505-2E9C-101B-9397-08002B2CF9AE}" pid="3" name="ViolinProcessTags">
    <vt:lpwstr/>
  </property>
  <property fmtid="{D5CDD505-2E9C-101B-9397-08002B2CF9AE}" pid="4" name="ViolinTags">
    <vt:lpwstr/>
  </property>
  <property fmtid="{D5CDD505-2E9C-101B-9397-08002B2CF9AE}" pid="5" name="ViolinOrganizationTags">
    <vt:lpwstr/>
  </property>
  <property fmtid="{D5CDD505-2E9C-101B-9397-08002B2CF9AE}" pid="6" name="ViolinLanguage">
    <vt:lpwstr/>
  </property>
  <property fmtid="{D5CDD505-2E9C-101B-9397-08002B2CF9AE}" pid="7" name="MSIP_Label_1ae99b6c-8fcd-45a1-a7e6-54034a444cb2_Enabled">
    <vt:lpwstr>true</vt:lpwstr>
  </property>
  <property fmtid="{D5CDD505-2E9C-101B-9397-08002B2CF9AE}" pid="8" name="MSIP_Label_1ae99b6c-8fcd-45a1-a7e6-54034a444cb2_SetDate">
    <vt:lpwstr>2020-12-03T14:48:12Z</vt:lpwstr>
  </property>
  <property fmtid="{D5CDD505-2E9C-101B-9397-08002B2CF9AE}" pid="9" name="MSIP_Label_1ae99b6c-8fcd-45a1-a7e6-54034a444cb2_Method">
    <vt:lpwstr>Standard</vt:lpwstr>
  </property>
  <property fmtid="{D5CDD505-2E9C-101B-9397-08002B2CF9AE}" pid="10" name="MSIP_Label_1ae99b6c-8fcd-45a1-a7e6-54034a444cb2_Name">
    <vt:lpwstr>1ae99b6c-8fcd-45a1-a7e6-54034a444cb2</vt:lpwstr>
  </property>
  <property fmtid="{D5CDD505-2E9C-101B-9397-08002B2CF9AE}" pid="11" name="MSIP_Label_1ae99b6c-8fcd-45a1-a7e6-54034a444cb2_SiteId">
    <vt:lpwstr>f25493ae-1c98-41d7-8a33-0be75f5fe603</vt:lpwstr>
  </property>
  <property fmtid="{D5CDD505-2E9C-101B-9397-08002B2CF9AE}" pid="12" name="MSIP_Label_1ae99b6c-8fcd-45a1-a7e6-54034a444cb2_ActionId">
    <vt:lpwstr>eabc6e74-36bb-4ad4-b0de-816a6ef80e1e</vt:lpwstr>
  </property>
  <property fmtid="{D5CDD505-2E9C-101B-9397-08002B2CF9AE}" pid="13" name="MSIP_Label_1ae99b6c-8fcd-45a1-a7e6-54034a444cb2_ContentBits">
    <vt:lpwstr>0</vt:lpwstr>
  </property>
</Properties>
</file>